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EBD" w:rsidRPr="000457C0" w:rsidRDefault="00536EBD" w:rsidP="00536EBD">
      <w:pPr>
        <w:rPr>
          <w:rFonts w:ascii="Times New Roman" w:hAnsi="Times New Roman" w:cs="Times New Roman"/>
        </w:rPr>
      </w:pPr>
      <w:r w:rsidRPr="000457C0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2927985</wp:posOffset>
            </wp:positionH>
            <wp:positionV relativeFrom="paragraph">
              <wp:posOffset>-386715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6EBD" w:rsidRPr="000457C0" w:rsidRDefault="00536EBD" w:rsidP="00536EBD">
      <w:pPr>
        <w:rPr>
          <w:rFonts w:ascii="Times New Roman" w:hAnsi="Times New Roman" w:cs="Times New Roman"/>
        </w:rPr>
      </w:pPr>
    </w:p>
    <w:p w:rsidR="00536EBD" w:rsidRPr="000457C0" w:rsidRDefault="00536EBD" w:rsidP="00536EBD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7C0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«Борзинское»</w:t>
      </w:r>
    </w:p>
    <w:p w:rsidR="00536EBD" w:rsidRPr="000457C0" w:rsidRDefault="00536EBD" w:rsidP="00536EBD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457C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36EBD" w:rsidRPr="000457C0" w:rsidRDefault="00536EBD" w:rsidP="00536EBD">
      <w:pPr>
        <w:jc w:val="both"/>
        <w:rPr>
          <w:rFonts w:ascii="Times New Roman" w:hAnsi="Times New Roman" w:cs="Times New Roman"/>
          <w:sz w:val="28"/>
          <w:szCs w:val="28"/>
        </w:rPr>
      </w:pPr>
      <w:r w:rsidRPr="000457C0">
        <w:rPr>
          <w:rFonts w:ascii="Times New Roman" w:hAnsi="Times New Roman" w:cs="Times New Roman"/>
          <w:sz w:val="28"/>
          <w:szCs w:val="28"/>
        </w:rPr>
        <w:t xml:space="preserve">  </w:t>
      </w:r>
      <w:r w:rsidR="00287A13">
        <w:rPr>
          <w:rFonts w:ascii="Times New Roman" w:hAnsi="Times New Roman" w:cs="Times New Roman"/>
          <w:sz w:val="28"/>
          <w:szCs w:val="28"/>
        </w:rPr>
        <w:t>15 июля</w:t>
      </w:r>
      <w:r w:rsidRPr="000457C0">
        <w:rPr>
          <w:rFonts w:ascii="Times New Roman" w:hAnsi="Times New Roman" w:cs="Times New Roman"/>
          <w:sz w:val="28"/>
          <w:szCs w:val="28"/>
        </w:rPr>
        <w:t xml:space="preserve"> 2019 г.                                                                            </w:t>
      </w:r>
      <w:r w:rsidR="00287A13">
        <w:rPr>
          <w:rFonts w:ascii="Times New Roman" w:hAnsi="Times New Roman" w:cs="Times New Roman"/>
          <w:sz w:val="28"/>
          <w:szCs w:val="28"/>
        </w:rPr>
        <w:t xml:space="preserve">      </w:t>
      </w:r>
      <w:r w:rsidRPr="000457C0">
        <w:rPr>
          <w:rFonts w:ascii="Times New Roman" w:hAnsi="Times New Roman" w:cs="Times New Roman"/>
          <w:sz w:val="28"/>
          <w:szCs w:val="28"/>
        </w:rPr>
        <w:t xml:space="preserve">    № </w:t>
      </w:r>
      <w:r w:rsidR="00287A13">
        <w:rPr>
          <w:rFonts w:ascii="Times New Roman" w:hAnsi="Times New Roman" w:cs="Times New Roman"/>
          <w:sz w:val="28"/>
          <w:szCs w:val="28"/>
        </w:rPr>
        <w:t>396</w:t>
      </w:r>
      <w:r w:rsidRPr="000457C0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536EBD" w:rsidRPr="000457C0" w:rsidRDefault="00536EBD" w:rsidP="00536EBD">
      <w:pPr>
        <w:jc w:val="center"/>
        <w:rPr>
          <w:rFonts w:ascii="Times New Roman" w:hAnsi="Times New Roman" w:cs="Times New Roman"/>
          <w:sz w:val="28"/>
          <w:szCs w:val="28"/>
        </w:rPr>
      </w:pPr>
      <w:r w:rsidRPr="000457C0">
        <w:rPr>
          <w:rFonts w:ascii="Times New Roman" w:hAnsi="Times New Roman" w:cs="Times New Roman"/>
          <w:sz w:val="28"/>
          <w:szCs w:val="28"/>
        </w:rPr>
        <w:t>город Борзя</w:t>
      </w:r>
    </w:p>
    <w:p w:rsidR="00536EBD" w:rsidRPr="000457C0" w:rsidRDefault="00536EBD" w:rsidP="00536EB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457C0">
        <w:rPr>
          <w:rFonts w:ascii="Times New Roman" w:hAnsi="Times New Roman" w:cs="Times New Roman"/>
          <w:b/>
          <w:bCs/>
          <w:sz w:val="28"/>
          <w:szCs w:val="28"/>
        </w:rPr>
        <w:t>Об утверждении муниципальной программы «Развитие системы обращения с твердыми коммунальными отходами в городском поселении «Борзинское» на 2019 – 2023 годы</w:t>
      </w:r>
      <w:r w:rsidR="003F70C9" w:rsidRPr="000457C0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0457C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36EBD" w:rsidRPr="000457C0" w:rsidRDefault="00536EBD" w:rsidP="00536E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5120" w:rsidRPr="000457C0" w:rsidRDefault="00536EBD" w:rsidP="00536EB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C0">
        <w:rPr>
          <w:rFonts w:ascii="Times New Roman" w:hAnsi="Times New Roman" w:cs="Times New Roman"/>
          <w:sz w:val="28"/>
          <w:szCs w:val="28"/>
        </w:rPr>
        <w:tab/>
      </w:r>
      <w:r w:rsidR="00385120" w:rsidRPr="000457C0">
        <w:rPr>
          <w:rFonts w:ascii="Times New Roman" w:hAnsi="Times New Roman" w:cs="Times New Roman"/>
          <w:sz w:val="28"/>
          <w:szCs w:val="28"/>
        </w:rPr>
        <w:t xml:space="preserve">В целях снижения негативного воздействия на окружающую среду отходов производства и потребления, улучшение экологической ситуации на территории </w:t>
      </w:r>
    </w:p>
    <w:p w:rsidR="00536EBD" w:rsidRPr="000457C0" w:rsidRDefault="00385120" w:rsidP="00536EB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C0">
        <w:rPr>
          <w:rFonts w:ascii="Times New Roman" w:hAnsi="Times New Roman" w:cs="Times New Roman"/>
          <w:bCs/>
          <w:sz w:val="28"/>
          <w:szCs w:val="28"/>
        </w:rPr>
        <w:t>городского поселения «Борзинское»</w:t>
      </w:r>
      <w:r w:rsidR="006F1A4F" w:rsidRPr="000457C0">
        <w:rPr>
          <w:rFonts w:ascii="Times New Roman" w:hAnsi="Times New Roman" w:cs="Times New Roman"/>
          <w:bCs/>
          <w:sz w:val="28"/>
          <w:szCs w:val="28"/>
        </w:rPr>
        <w:t>, в</w:t>
      </w:r>
      <w:r w:rsidR="00536EBD" w:rsidRPr="000457C0">
        <w:rPr>
          <w:rFonts w:ascii="Times New Roman" w:hAnsi="Times New Roman" w:cs="Times New Roman"/>
          <w:sz w:val="28"/>
          <w:szCs w:val="28"/>
        </w:rPr>
        <w:t xml:space="preserve"> соответствии со ст. 1</w:t>
      </w:r>
      <w:r w:rsidR="00CF5D92" w:rsidRPr="000457C0">
        <w:rPr>
          <w:rFonts w:ascii="Times New Roman" w:hAnsi="Times New Roman" w:cs="Times New Roman"/>
          <w:sz w:val="28"/>
          <w:szCs w:val="28"/>
        </w:rPr>
        <w:t>4</w:t>
      </w:r>
      <w:r w:rsidR="00536EBD" w:rsidRPr="000457C0">
        <w:rPr>
          <w:rFonts w:ascii="Times New Roman" w:hAnsi="Times New Roman" w:cs="Times New Roman"/>
          <w:sz w:val="28"/>
          <w:szCs w:val="28"/>
        </w:rPr>
        <w:t xml:space="preserve"> Федерального закона «Об основных принципах организации местного самоуправления </w:t>
      </w:r>
      <w:r w:rsidR="00876FBE" w:rsidRPr="000457C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36EBD" w:rsidRPr="000457C0">
        <w:rPr>
          <w:rFonts w:ascii="Times New Roman" w:hAnsi="Times New Roman" w:cs="Times New Roman"/>
          <w:sz w:val="28"/>
          <w:szCs w:val="28"/>
        </w:rPr>
        <w:t>в Российской Федерации» от 06.10.2003г. №131-ФЗ, ст. 37-38 Устава городского поселения  «Борзинское</w:t>
      </w:r>
      <w:r w:rsidR="00A71393">
        <w:rPr>
          <w:rFonts w:ascii="Times New Roman" w:hAnsi="Times New Roman" w:cs="Times New Roman"/>
          <w:sz w:val="28"/>
          <w:szCs w:val="28"/>
        </w:rPr>
        <w:t xml:space="preserve">» </w:t>
      </w:r>
      <w:r w:rsidR="00536EBD" w:rsidRPr="000457C0"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«Борзинское» </w:t>
      </w:r>
      <w:r w:rsidR="00A71393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proofErr w:type="gramStart"/>
      <w:r w:rsidR="00536EBD" w:rsidRPr="000457C0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proofErr w:type="gramEnd"/>
      <w:r w:rsidR="00536EBD" w:rsidRPr="000457C0">
        <w:rPr>
          <w:rFonts w:ascii="Times New Roman" w:hAnsi="Times New Roman" w:cs="Times New Roman"/>
          <w:b/>
          <w:bCs/>
          <w:sz w:val="28"/>
          <w:szCs w:val="28"/>
        </w:rPr>
        <w:t xml:space="preserve"> о с т а </w:t>
      </w:r>
      <w:proofErr w:type="spellStart"/>
      <w:r w:rsidR="00536EBD" w:rsidRPr="000457C0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="00536EBD" w:rsidRPr="000457C0">
        <w:rPr>
          <w:rFonts w:ascii="Times New Roman" w:hAnsi="Times New Roman" w:cs="Times New Roman"/>
          <w:b/>
          <w:bCs/>
          <w:sz w:val="28"/>
          <w:szCs w:val="28"/>
        </w:rPr>
        <w:t xml:space="preserve"> о в л я е т:</w:t>
      </w:r>
    </w:p>
    <w:p w:rsidR="00536EBD" w:rsidRPr="000457C0" w:rsidRDefault="00536EBD" w:rsidP="00536EB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C0">
        <w:rPr>
          <w:rFonts w:ascii="Times New Roman" w:hAnsi="Times New Roman" w:cs="Times New Roman"/>
          <w:sz w:val="28"/>
          <w:szCs w:val="28"/>
        </w:rPr>
        <w:tab/>
      </w:r>
    </w:p>
    <w:p w:rsidR="00876FBE" w:rsidRPr="000457C0" w:rsidRDefault="00536EBD" w:rsidP="00876FB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C0">
        <w:rPr>
          <w:rFonts w:ascii="Times New Roman" w:hAnsi="Times New Roman" w:cs="Times New Roman"/>
          <w:sz w:val="28"/>
          <w:szCs w:val="28"/>
        </w:rPr>
        <w:tab/>
      </w:r>
      <w:r w:rsidR="004C40C7" w:rsidRPr="000457C0">
        <w:rPr>
          <w:rFonts w:ascii="Times New Roman" w:hAnsi="Times New Roman" w:cs="Times New Roman"/>
          <w:sz w:val="28"/>
          <w:szCs w:val="28"/>
        </w:rPr>
        <w:t xml:space="preserve">1. </w:t>
      </w:r>
      <w:r w:rsidRPr="000457C0">
        <w:rPr>
          <w:rFonts w:ascii="Times New Roman" w:hAnsi="Times New Roman" w:cs="Times New Roman"/>
          <w:sz w:val="28"/>
          <w:szCs w:val="28"/>
        </w:rPr>
        <w:t>Утвердить</w:t>
      </w:r>
      <w:r w:rsidR="00876FBE" w:rsidRPr="000457C0"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Pr="000457C0">
        <w:rPr>
          <w:rFonts w:ascii="Times New Roman" w:hAnsi="Times New Roman" w:cs="Times New Roman"/>
          <w:sz w:val="28"/>
          <w:szCs w:val="28"/>
        </w:rPr>
        <w:t xml:space="preserve"> </w:t>
      </w:r>
      <w:r w:rsidR="00876FBE" w:rsidRPr="000457C0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873A20">
        <w:rPr>
          <w:rFonts w:ascii="Times New Roman" w:hAnsi="Times New Roman" w:cs="Times New Roman"/>
          <w:sz w:val="28"/>
          <w:szCs w:val="28"/>
        </w:rPr>
        <w:t>«</w:t>
      </w:r>
      <w:r w:rsidR="00876FBE" w:rsidRPr="000457C0">
        <w:rPr>
          <w:rFonts w:ascii="Times New Roman" w:hAnsi="Times New Roman" w:cs="Times New Roman"/>
          <w:sz w:val="28"/>
          <w:szCs w:val="28"/>
        </w:rPr>
        <w:t>Развитие системы обращения                 с твердыми коммунальными отходами в</w:t>
      </w:r>
      <w:r w:rsidR="00876FBE" w:rsidRPr="000457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76FBE" w:rsidRPr="000457C0">
        <w:rPr>
          <w:rFonts w:ascii="Times New Roman" w:hAnsi="Times New Roman" w:cs="Times New Roman"/>
          <w:bCs/>
          <w:sz w:val="28"/>
          <w:szCs w:val="28"/>
        </w:rPr>
        <w:t xml:space="preserve">городском поселении «Борзинское»        на 2019 – 2023 </w:t>
      </w:r>
      <w:r w:rsidR="00B9364A" w:rsidRPr="000457C0">
        <w:rPr>
          <w:rFonts w:ascii="Times New Roman" w:hAnsi="Times New Roman" w:cs="Times New Roman"/>
          <w:bCs/>
          <w:sz w:val="28"/>
          <w:szCs w:val="28"/>
        </w:rPr>
        <w:t>годы</w:t>
      </w:r>
      <w:r w:rsidR="00873A20">
        <w:rPr>
          <w:rFonts w:ascii="Times New Roman" w:hAnsi="Times New Roman" w:cs="Times New Roman"/>
          <w:bCs/>
          <w:sz w:val="28"/>
          <w:szCs w:val="28"/>
        </w:rPr>
        <w:t>»</w:t>
      </w:r>
      <w:r w:rsidR="00B9364A" w:rsidRPr="000457C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="00B9364A" w:rsidRPr="000457C0">
        <w:rPr>
          <w:rFonts w:ascii="Times New Roman" w:hAnsi="Times New Roman" w:cs="Times New Roman"/>
          <w:bCs/>
          <w:sz w:val="28"/>
          <w:szCs w:val="28"/>
        </w:rPr>
        <w:t>согласно приложения</w:t>
      </w:r>
      <w:proofErr w:type="gramEnd"/>
      <w:r w:rsidR="00B9364A" w:rsidRPr="000457C0">
        <w:rPr>
          <w:rFonts w:ascii="Times New Roman" w:hAnsi="Times New Roman" w:cs="Times New Roman"/>
          <w:bCs/>
          <w:sz w:val="28"/>
          <w:szCs w:val="28"/>
        </w:rPr>
        <w:t xml:space="preserve"> 1.</w:t>
      </w:r>
    </w:p>
    <w:p w:rsidR="00225DBF" w:rsidRDefault="00536EBD" w:rsidP="00225DB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C0">
        <w:rPr>
          <w:rFonts w:ascii="Times New Roman" w:hAnsi="Times New Roman" w:cs="Times New Roman"/>
          <w:sz w:val="28"/>
          <w:szCs w:val="28"/>
        </w:rPr>
        <w:tab/>
        <w:t>2. </w:t>
      </w:r>
      <w:proofErr w:type="gramStart"/>
      <w:r w:rsidR="005908D1" w:rsidRPr="000457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908D1" w:rsidRPr="000457C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                       на начальника отдела ЖКХ и ЭП администрации городского поселения «Борзинское»</w:t>
      </w:r>
      <w:r w:rsidR="00BB7AAE" w:rsidRPr="000457C0">
        <w:rPr>
          <w:rFonts w:ascii="Times New Roman" w:hAnsi="Times New Roman" w:cs="Times New Roman"/>
          <w:sz w:val="28"/>
          <w:szCs w:val="28"/>
        </w:rPr>
        <w:t>.</w:t>
      </w:r>
      <w:r w:rsidR="005908D1" w:rsidRPr="00045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DBF" w:rsidRPr="00225DBF" w:rsidRDefault="00225DBF" w:rsidP="00225D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08D1" w:rsidRPr="00225DBF">
        <w:rPr>
          <w:rFonts w:ascii="Times New Roman" w:hAnsi="Times New Roman" w:cs="Times New Roman"/>
          <w:sz w:val="28"/>
          <w:szCs w:val="28"/>
        </w:rPr>
        <w:t>3</w:t>
      </w:r>
      <w:r w:rsidR="00536EBD" w:rsidRPr="00225DBF">
        <w:rPr>
          <w:rFonts w:ascii="Times New Roman" w:hAnsi="Times New Roman" w:cs="Times New Roman"/>
          <w:sz w:val="28"/>
          <w:szCs w:val="28"/>
        </w:rPr>
        <w:t xml:space="preserve">. </w:t>
      </w:r>
      <w:r w:rsidRPr="00225DB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периодическом печатном издании газете «Даурская новь» и подлежит обнародованию на официальном сайте городского поселения «Борзинское» в информационно-телекоммуникационной сети «Интернет» (</w:t>
      </w:r>
      <w:hyperlink r:id="rId5" w:history="1">
        <w:r w:rsidRPr="00225DBF">
          <w:rPr>
            <w:rStyle w:val="a3"/>
            <w:rFonts w:ascii="Times New Roman" w:hAnsi="Times New Roman" w:cs="Times New Roman"/>
            <w:sz w:val="28"/>
            <w:szCs w:val="28"/>
          </w:rPr>
          <w:t>www.борзя-адм.рф</w:t>
        </w:r>
      </w:hyperlink>
      <w:r w:rsidRPr="00225DBF">
        <w:rPr>
          <w:rFonts w:ascii="Times New Roman" w:hAnsi="Times New Roman" w:cs="Times New Roman"/>
          <w:sz w:val="28"/>
          <w:szCs w:val="28"/>
        </w:rPr>
        <w:t>).</w:t>
      </w:r>
    </w:p>
    <w:p w:rsidR="00536EBD" w:rsidRPr="000457C0" w:rsidRDefault="00536EBD" w:rsidP="005908D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EBD" w:rsidRPr="000457C0" w:rsidRDefault="00BB7AAE" w:rsidP="00536E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57C0">
        <w:rPr>
          <w:rFonts w:ascii="Times New Roman" w:hAnsi="Times New Roman" w:cs="Times New Roman"/>
          <w:sz w:val="28"/>
          <w:szCs w:val="28"/>
        </w:rPr>
        <w:tab/>
      </w:r>
      <w:r w:rsidR="00536EBD" w:rsidRPr="000457C0">
        <w:rPr>
          <w:rFonts w:ascii="Times New Roman" w:hAnsi="Times New Roman" w:cs="Times New Roman"/>
          <w:sz w:val="28"/>
          <w:szCs w:val="28"/>
        </w:rPr>
        <w:t xml:space="preserve">Глава городского поселения «Борзинское»                                Н. Н. Яковлев </w:t>
      </w:r>
    </w:p>
    <w:p w:rsidR="00536EBD" w:rsidRPr="000457C0" w:rsidRDefault="00536EBD" w:rsidP="00DF288C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46"/>
          <w:szCs w:val="46"/>
          <w:lang w:eastAsia="ru-RU"/>
        </w:rPr>
      </w:pPr>
    </w:p>
    <w:p w:rsidR="00DF288C" w:rsidRPr="000457C0" w:rsidRDefault="00DF288C" w:rsidP="00DF288C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46"/>
          <w:szCs w:val="46"/>
          <w:lang w:eastAsia="ru-RU"/>
        </w:rPr>
      </w:pPr>
    </w:p>
    <w:p w:rsidR="00876FBE" w:rsidRPr="000457C0" w:rsidRDefault="00DF288C" w:rsidP="00876FB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0457C0"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  <w:t> </w:t>
      </w:r>
      <w:r w:rsidRPr="000457C0"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  <w:br/>
      </w:r>
    </w:p>
    <w:p w:rsidR="00DF288C" w:rsidRPr="000457C0" w:rsidRDefault="00DF288C" w:rsidP="00DF288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DF288C" w:rsidRPr="000457C0" w:rsidRDefault="00DF288C" w:rsidP="00DF28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0457C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B9364A" w:rsidRPr="000457C0" w:rsidRDefault="00DF288C" w:rsidP="00B9364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0457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Приложение</w:t>
      </w:r>
      <w:r w:rsidR="00B9364A" w:rsidRPr="000457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1</w:t>
      </w:r>
      <w:r w:rsidRPr="000457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 постановлению</w:t>
      </w:r>
      <w:r w:rsidRPr="000457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B9364A" w:rsidRPr="000457C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B9364A" w:rsidRPr="000457C0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B9364A" w:rsidRPr="00045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64A" w:rsidRPr="000457C0" w:rsidRDefault="00B9364A" w:rsidP="00B9364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0457C0">
        <w:rPr>
          <w:rFonts w:ascii="Times New Roman" w:hAnsi="Times New Roman" w:cs="Times New Roman"/>
          <w:sz w:val="28"/>
          <w:szCs w:val="28"/>
        </w:rPr>
        <w:t>поселения «Борзинское»</w:t>
      </w:r>
    </w:p>
    <w:p w:rsidR="003F70C9" w:rsidRPr="000457C0" w:rsidRDefault="003F70C9" w:rsidP="00B9364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0457C0">
        <w:rPr>
          <w:rFonts w:ascii="Times New Roman" w:hAnsi="Times New Roman" w:cs="Times New Roman"/>
          <w:sz w:val="28"/>
          <w:szCs w:val="28"/>
        </w:rPr>
        <w:t xml:space="preserve">№ </w:t>
      </w:r>
      <w:r w:rsidR="00874178">
        <w:rPr>
          <w:rFonts w:ascii="Times New Roman" w:hAnsi="Times New Roman" w:cs="Times New Roman"/>
          <w:sz w:val="28"/>
          <w:szCs w:val="28"/>
        </w:rPr>
        <w:t xml:space="preserve">       </w:t>
      </w:r>
      <w:r w:rsidRPr="000457C0">
        <w:rPr>
          <w:rFonts w:ascii="Times New Roman" w:hAnsi="Times New Roman" w:cs="Times New Roman"/>
          <w:sz w:val="28"/>
          <w:szCs w:val="28"/>
        </w:rPr>
        <w:t xml:space="preserve">   от </w:t>
      </w:r>
      <w:r w:rsidR="00874178">
        <w:rPr>
          <w:rFonts w:ascii="Times New Roman" w:hAnsi="Times New Roman" w:cs="Times New Roman"/>
          <w:sz w:val="28"/>
          <w:szCs w:val="28"/>
        </w:rPr>
        <w:t xml:space="preserve">   </w:t>
      </w:r>
      <w:r w:rsidRPr="000457C0">
        <w:rPr>
          <w:rFonts w:ascii="Times New Roman" w:hAnsi="Times New Roman" w:cs="Times New Roman"/>
          <w:sz w:val="28"/>
          <w:szCs w:val="28"/>
        </w:rPr>
        <w:t xml:space="preserve">   июля 2019 года</w:t>
      </w:r>
    </w:p>
    <w:p w:rsidR="00B9364A" w:rsidRPr="000457C0" w:rsidRDefault="00B9364A" w:rsidP="00B9364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9364A" w:rsidRPr="000457C0" w:rsidRDefault="00B9364A" w:rsidP="00B9364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9364A" w:rsidRPr="000457C0" w:rsidRDefault="00B9364A" w:rsidP="00B9364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9364A" w:rsidRPr="000457C0" w:rsidRDefault="00B9364A" w:rsidP="00B9364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9364A" w:rsidRPr="000457C0" w:rsidRDefault="00B9364A" w:rsidP="00B9364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F70C9" w:rsidRPr="000457C0" w:rsidRDefault="00DF288C" w:rsidP="00B9364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41"/>
          <w:szCs w:val="41"/>
          <w:lang w:eastAsia="ru-RU"/>
        </w:rPr>
      </w:pPr>
      <w:r w:rsidRPr="000457C0"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  <w:t> </w:t>
      </w:r>
      <w:r w:rsidRPr="000457C0">
        <w:rPr>
          <w:rFonts w:ascii="Times New Roman" w:eastAsia="Times New Roman" w:hAnsi="Times New Roman" w:cs="Times New Roman"/>
          <w:b/>
          <w:color w:val="3C3C3C"/>
          <w:spacing w:val="2"/>
          <w:sz w:val="41"/>
          <w:szCs w:val="41"/>
          <w:lang w:eastAsia="ru-RU"/>
        </w:rPr>
        <w:t xml:space="preserve">ПАСПОРТ МУНИЦИПАЛЬНОЙ ПРОГРАММЫ </w:t>
      </w:r>
    </w:p>
    <w:p w:rsidR="003F70C9" w:rsidRPr="000457C0" w:rsidRDefault="003F70C9" w:rsidP="003F70C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</w:p>
    <w:p w:rsidR="001E4DF0" w:rsidRDefault="003F70C9" w:rsidP="003F70C9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1E4DF0">
        <w:rPr>
          <w:rFonts w:ascii="Times New Roman" w:hAnsi="Times New Roman" w:cs="Times New Roman"/>
          <w:b/>
          <w:bCs/>
          <w:sz w:val="32"/>
          <w:szCs w:val="28"/>
        </w:rPr>
        <w:t xml:space="preserve">«Развитие системы обращения с твердыми коммунальными отходами в городском поселении «Борзинское» </w:t>
      </w:r>
    </w:p>
    <w:p w:rsidR="003F70C9" w:rsidRPr="001E4DF0" w:rsidRDefault="003F70C9" w:rsidP="003F70C9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28"/>
        </w:rPr>
      </w:pPr>
      <w:r w:rsidRPr="001E4DF0">
        <w:rPr>
          <w:rFonts w:ascii="Times New Roman" w:hAnsi="Times New Roman" w:cs="Times New Roman"/>
          <w:b/>
          <w:bCs/>
          <w:sz w:val="32"/>
          <w:szCs w:val="28"/>
        </w:rPr>
        <w:t>на 2019 – 2023 годы».</w:t>
      </w:r>
    </w:p>
    <w:p w:rsidR="00DF288C" w:rsidRPr="000457C0" w:rsidRDefault="00DF288C" w:rsidP="003F70C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457C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="003F70C9" w:rsidRPr="000457C0">
        <w:rPr>
          <w:rFonts w:ascii="Times New Roman" w:hAnsi="Times New Roman" w:cs="Times New Roman"/>
          <w:bCs/>
          <w:sz w:val="28"/>
          <w:szCs w:val="28"/>
        </w:rPr>
        <w:t xml:space="preserve">Администрация городского поселения «Борзинское» </w:t>
      </w:r>
      <w:r w:rsidRPr="000457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заказчик программы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79"/>
        <w:gridCol w:w="7443"/>
      </w:tblGrid>
      <w:tr w:rsidR="00DF288C" w:rsidRPr="00FA38C2" w:rsidTr="00FA38C2">
        <w:trPr>
          <w:trHeight w:val="15"/>
        </w:trPr>
        <w:tc>
          <w:tcPr>
            <w:tcW w:w="2479" w:type="dxa"/>
            <w:hideMark/>
          </w:tcPr>
          <w:p w:rsidR="00DF288C" w:rsidRPr="00FA38C2" w:rsidRDefault="00DF288C" w:rsidP="00DF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43" w:type="dxa"/>
            <w:hideMark/>
          </w:tcPr>
          <w:p w:rsidR="00DF288C" w:rsidRPr="00FA38C2" w:rsidRDefault="00DF288C" w:rsidP="00DF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288C" w:rsidRPr="00FA38C2" w:rsidTr="00FA38C2"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88C" w:rsidRPr="00FA38C2" w:rsidRDefault="00DF288C" w:rsidP="00DF28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38C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7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88C" w:rsidRPr="00FA38C2" w:rsidRDefault="00DF288C" w:rsidP="003F70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38C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="003F70C9" w:rsidRPr="00FA38C2">
              <w:rPr>
                <w:rFonts w:ascii="Times New Roman" w:eastAsia="Times New Roman" w:hAnsi="Times New Roman" w:cs="Times New Roman"/>
                <w:bCs/>
                <w:color w:val="2D2D2D"/>
                <w:sz w:val="28"/>
                <w:szCs w:val="28"/>
                <w:lang w:eastAsia="ru-RU"/>
              </w:rPr>
              <w:t>«Развитие системы обращения с твердыми коммунальными отходами в городском поселении «Борзинское» на 2019 – 2023 годы»</w:t>
            </w:r>
            <w:r w:rsidRPr="00FA38C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(далее - Программа)</w:t>
            </w:r>
          </w:p>
        </w:tc>
      </w:tr>
      <w:tr w:rsidR="00DF288C" w:rsidRPr="00FA38C2" w:rsidTr="00FA38C2"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88C" w:rsidRPr="00FA38C2" w:rsidRDefault="00DF288C" w:rsidP="00DF28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38C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7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88C" w:rsidRPr="00FA38C2" w:rsidRDefault="00DF288C" w:rsidP="001216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A3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hyperlink r:id="rId6" w:history="1">
              <w:r w:rsidRPr="00FA38C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Федеральный закон от 24 июня 1998 года N 89-ФЗ "Об отходах производства и потребления"</w:t>
              </w:r>
            </w:hyperlink>
            <w:r w:rsidRPr="00FA3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FA3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 </w:t>
            </w:r>
            <w:hyperlink r:id="rId7" w:history="1">
              <w:r w:rsidRPr="00FA38C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Федеральный закон от 30 марта 1999 года N 52-ФЗ "О санитарно-эпидемиологическом благополучии населения"</w:t>
              </w:r>
            </w:hyperlink>
            <w:r w:rsidRPr="00FA3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FA3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 </w:t>
            </w:r>
            <w:hyperlink r:id="rId8" w:history="1">
              <w:r w:rsidRPr="00FA38C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Федеральный закон от 10 января 2002 года N 7-ФЗ "Об охране окружающей среды"</w:t>
              </w:r>
            </w:hyperlink>
            <w:r w:rsidRPr="00FA3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FA3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Поручение Президента Российской Федерации от 29 марта 2011 года N Пр-781;</w:t>
            </w:r>
            <w:proofErr w:type="gramEnd"/>
          </w:p>
        </w:tc>
      </w:tr>
      <w:tr w:rsidR="00DF288C" w:rsidRPr="00FA38C2" w:rsidTr="00FA38C2"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88C" w:rsidRPr="00FA38C2" w:rsidRDefault="00DF288C" w:rsidP="00DF28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38C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Заказчик муниципальной программы</w:t>
            </w:r>
          </w:p>
        </w:tc>
        <w:tc>
          <w:tcPr>
            <w:tcW w:w="7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88C" w:rsidRPr="00FA38C2" w:rsidRDefault="0012166D" w:rsidP="00DF28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38C2">
              <w:rPr>
                <w:rFonts w:ascii="Times New Roman" w:eastAsia="Times New Roman" w:hAnsi="Times New Roman" w:cs="Times New Roman"/>
                <w:bCs/>
                <w:color w:val="2D2D2D"/>
                <w:sz w:val="28"/>
                <w:szCs w:val="28"/>
                <w:lang w:eastAsia="ru-RU"/>
              </w:rPr>
              <w:t>Администрация городского поселения «Борзинское»</w:t>
            </w:r>
            <w:r w:rsidR="009343EF" w:rsidRPr="00FA38C2">
              <w:rPr>
                <w:rFonts w:ascii="Times New Roman" w:eastAsia="Times New Roman" w:hAnsi="Times New Roman" w:cs="Times New Roman"/>
                <w:bCs/>
                <w:color w:val="2D2D2D"/>
                <w:sz w:val="28"/>
                <w:szCs w:val="28"/>
                <w:lang w:eastAsia="ru-RU"/>
              </w:rPr>
              <w:t xml:space="preserve"> муниципального района «Борзинский район» Забайкальского края</w:t>
            </w:r>
          </w:p>
        </w:tc>
      </w:tr>
      <w:tr w:rsidR="00DF288C" w:rsidRPr="00FA38C2" w:rsidTr="00FA38C2"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88C" w:rsidRPr="00FA38C2" w:rsidRDefault="00DF288C" w:rsidP="00DF28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38C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Разработчик муниципальной программы</w:t>
            </w:r>
          </w:p>
        </w:tc>
        <w:tc>
          <w:tcPr>
            <w:tcW w:w="7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88C" w:rsidRPr="00FA38C2" w:rsidRDefault="0012166D" w:rsidP="001216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38C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Отдел</w:t>
            </w:r>
            <w:r w:rsidR="00DF288C" w:rsidRPr="00FA38C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жилищно-коммунального хозяйства и </w:t>
            </w:r>
            <w:r w:rsidRPr="00FA38C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экономического планирования </w:t>
            </w:r>
            <w:r w:rsidRPr="00FA38C2">
              <w:rPr>
                <w:rFonts w:ascii="Times New Roman" w:eastAsia="Times New Roman" w:hAnsi="Times New Roman" w:cs="Times New Roman"/>
                <w:bCs/>
                <w:color w:val="2D2D2D"/>
                <w:sz w:val="28"/>
                <w:szCs w:val="28"/>
                <w:lang w:eastAsia="ru-RU"/>
              </w:rPr>
              <w:t>городского поселения «Борзинское»</w:t>
            </w:r>
            <w:r w:rsidR="00DF288C" w:rsidRPr="00FA38C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(далее </w:t>
            </w:r>
            <w:r w:rsidRPr="00FA38C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–</w:t>
            </w:r>
            <w:r w:rsidR="00DF288C" w:rsidRPr="00FA38C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FA38C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Отдел ЖКХ и ЭП)</w:t>
            </w:r>
          </w:p>
        </w:tc>
      </w:tr>
      <w:tr w:rsidR="00DF288C" w:rsidRPr="00FA38C2" w:rsidTr="00FA38C2"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88C" w:rsidRPr="00FA38C2" w:rsidRDefault="00DF288C" w:rsidP="00DF28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38C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88C" w:rsidRDefault="0012166D" w:rsidP="00DF28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38C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Отдел ЖКХ и ЭП</w:t>
            </w:r>
          </w:p>
          <w:p w:rsidR="00FA38C2" w:rsidRDefault="00FA38C2" w:rsidP="00DF28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FA38C2" w:rsidRDefault="00FA38C2" w:rsidP="00DF28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FA38C2" w:rsidRDefault="00FA38C2" w:rsidP="00DF28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FA38C2" w:rsidRPr="00FA38C2" w:rsidRDefault="00FA38C2" w:rsidP="00DF28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  <w:tr w:rsidR="00DF288C" w:rsidRPr="00FA38C2" w:rsidTr="00FA38C2"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88C" w:rsidRPr="00FA38C2" w:rsidRDefault="00DF288C" w:rsidP="00DF28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38C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Исполнители </w:t>
            </w:r>
            <w:r w:rsidRPr="00FA38C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7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66D" w:rsidRPr="00FA38C2" w:rsidRDefault="0012166D" w:rsidP="00DF28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38C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Отдел ЖКХ и ЭП</w:t>
            </w:r>
            <w:r w:rsidR="00FA38C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;</w:t>
            </w:r>
          </w:p>
          <w:p w:rsidR="0012166D" w:rsidRPr="00FA38C2" w:rsidRDefault="0012166D" w:rsidP="00FA38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38C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МБУ «Благоустройство»</w:t>
            </w:r>
            <w:r w:rsidR="00FA38C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;</w:t>
            </w:r>
          </w:p>
          <w:p w:rsidR="00DF288C" w:rsidRPr="00FA38C2" w:rsidRDefault="00FA38C2" w:rsidP="00FA38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Ю</w:t>
            </w:r>
            <w:r w:rsidR="00DF288C" w:rsidRPr="00FA38C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ридические лица в соответствии с заключенными муниципальными контрактами (договор</w:t>
            </w:r>
            <w:r w:rsidR="00F26012" w:rsidRPr="00FA38C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ами, соглашениями);</w:t>
            </w:r>
            <w:r w:rsidR="00F26012" w:rsidRPr="00FA38C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организации (</w:t>
            </w:r>
            <w:r w:rsidR="00E34256" w:rsidRPr="00FA38C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 т</w:t>
            </w:r>
            <w:r w:rsidR="00F26012" w:rsidRPr="00FA38C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ом числе,</w:t>
            </w:r>
            <w:r w:rsidR="007226B4" w:rsidRPr="00FA38C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товарищества собственников недвижимости, товарищества собственников жилья</w:t>
            </w:r>
            <w:r w:rsidR="00F26012" w:rsidRPr="00FA38C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), </w:t>
            </w:r>
            <w:r w:rsidR="00DF288C" w:rsidRPr="00FA38C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осуществляющие управление многоквартирными домами в </w:t>
            </w:r>
            <w:r w:rsidR="0012166D" w:rsidRPr="00FA38C2">
              <w:rPr>
                <w:rFonts w:ascii="Times New Roman" w:eastAsia="Times New Roman" w:hAnsi="Times New Roman" w:cs="Times New Roman"/>
                <w:bCs/>
                <w:color w:val="2D2D2D"/>
                <w:sz w:val="28"/>
                <w:szCs w:val="28"/>
                <w:lang w:eastAsia="ru-RU"/>
              </w:rPr>
              <w:t>городско</w:t>
            </w:r>
            <w:r w:rsidR="006D538E" w:rsidRPr="00FA38C2">
              <w:rPr>
                <w:rFonts w:ascii="Times New Roman" w:eastAsia="Times New Roman" w:hAnsi="Times New Roman" w:cs="Times New Roman"/>
                <w:bCs/>
                <w:color w:val="2D2D2D"/>
                <w:sz w:val="28"/>
                <w:szCs w:val="28"/>
                <w:lang w:eastAsia="ru-RU"/>
              </w:rPr>
              <w:t>м</w:t>
            </w:r>
            <w:r w:rsidR="0012166D" w:rsidRPr="00FA38C2">
              <w:rPr>
                <w:rFonts w:ascii="Times New Roman" w:eastAsia="Times New Roman" w:hAnsi="Times New Roman" w:cs="Times New Roman"/>
                <w:bCs/>
                <w:color w:val="2D2D2D"/>
                <w:sz w:val="28"/>
                <w:szCs w:val="28"/>
                <w:lang w:eastAsia="ru-RU"/>
              </w:rPr>
              <w:t xml:space="preserve"> поселени</w:t>
            </w:r>
            <w:r w:rsidR="006D538E" w:rsidRPr="00FA38C2">
              <w:rPr>
                <w:rFonts w:ascii="Times New Roman" w:eastAsia="Times New Roman" w:hAnsi="Times New Roman" w:cs="Times New Roman"/>
                <w:bCs/>
                <w:color w:val="2D2D2D"/>
                <w:sz w:val="28"/>
                <w:szCs w:val="28"/>
                <w:lang w:eastAsia="ru-RU"/>
              </w:rPr>
              <w:t>и</w:t>
            </w:r>
            <w:r w:rsidR="0012166D" w:rsidRPr="00FA38C2">
              <w:rPr>
                <w:rFonts w:ascii="Times New Roman" w:eastAsia="Times New Roman" w:hAnsi="Times New Roman" w:cs="Times New Roman"/>
                <w:bCs/>
                <w:color w:val="2D2D2D"/>
                <w:sz w:val="28"/>
                <w:szCs w:val="28"/>
                <w:lang w:eastAsia="ru-RU"/>
              </w:rPr>
              <w:t xml:space="preserve"> «Борзинское»,</w:t>
            </w:r>
            <w:r w:rsidR="0012166D" w:rsidRPr="00FA38C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="00DF288C" w:rsidRPr="00FA38C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в порядке, предусмотренном действующим законодательством (далее - Управляющие организации);</w:t>
            </w:r>
            <w:r w:rsidR="00DF288C" w:rsidRPr="00FA38C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организации, осуществляющие вывоз ТКО, в порядке, предусмотренном действующим законодательством (далее - перевозчики ТКО)</w:t>
            </w:r>
          </w:p>
        </w:tc>
      </w:tr>
      <w:tr w:rsidR="00DF288C" w:rsidRPr="00FA38C2" w:rsidTr="00FA38C2"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88C" w:rsidRPr="00FA38C2" w:rsidRDefault="00DF288C" w:rsidP="00DF28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38C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Цели и задачи муниципальной программы</w:t>
            </w:r>
          </w:p>
        </w:tc>
        <w:tc>
          <w:tcPr>
            <w:tcW w:w="7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88C" w:rsidRPr="00FA38C2" w:rsidRDefault="00DF288C" w:rsidP="009618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38C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Цель:</w:t>
            </w:r>
            <w:r w:rsidRPr="00FA38C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 xml:space="preserve">Снижение негативного воздействия на окружающую среду отходов производства и потребления, улучшение экологической ситуации на территории </w:t>
            </w:r>
            <w:r w:rsidR="009618DF" w:rsidRPr="00FA38C2">
              <w:rPr>
                <w:rFonts w:ascii="Times New Roman" w:eastAsia="Times New Roman" w:hAnsi="Times New Roman" w:cs="Times New Roman"/>
                <w:bCs/>
                <w:color w:val="2D2D2D"/>
                <w:sz w:val="28"/>
                <w:szCs w:val="28"/>
                <w:lang w:eastAsia="ru-RU"/>
              </w:rPr>
              <w:t>городского поселения «Борзинское»</w:t>
            </w:r>
            <w:r w:rsidRPr="00FA38C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</w:t>
            </w:r>
            <w:r w:rsidRPr="00FA38C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Задачи:</w:t>
            </w:r>
            <w:r w:rsidRPr="00FA38C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1. Формирование новой и совершенствование существующей муниципальной нормативной правовой базы в сфере обращения с отходами.</w:t>
            </w:r>
            <w:r w:rsidRPr="00FA38C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2. Модернизация инфраструктуры обращения с твердыми коммунальными отходами (далее - ТКО) с внедрением раздельного сбора и сортировки отходов.</w:t>
            </w:r>
            <w:r w:rsidRPr="00FA38C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3. Максимальное вовлечение нетоксичных отходов производства и потребления в хозяйственный оборот.</w:t>
            </w:r>
            <w:r w:rsidRPr="00FA38C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 xml:space="preserve">4. Ликвидация мест несанкционированного размещения отходов, обустройство и безопасное использование </w:t>
            </w:r>
            <w:r w:rsidR="009618DF" w:rsidRPr="00FA38C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санкционированной свалки</w:t>
            </w:r>
            <w:r w:rsidRPr="00FA38C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ТКО.</w:t>
            </w:r>
            <w:r w:rsidRPr="00FA38C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 xml:space="preserve">5. Повышение экологической культуры и степени вовлеченности населения </w:t>
            </w:r>
            <w:r w:rsidR="00E84C1B" w:rsidRPr="00FA38C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           </w:t>
            </w:r>
            <w:r w:rsidRPr="00FA38C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 вопросы безопасного обращения с ТКО</w:t>
            </w:r>
          </w:p>
        </w:tc>
      </w:tr>
      <w:tr w:rsidR="00DF288C" w:rsidRPr="00FA38C2" w:rsidTr="00FA38C2"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88C" w:rsidRPr="00FA38C2" w:rsidRDefault="00DF288C" w:rsidP="00DF28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38C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Объемы и источники финансирования муниципальной программы</w:t>
            </w:r>
          </w:p>
        </w:tc>
        <w:tc>
          <w:tcPr>
            <w:tcW w:w="7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88C" w:rsidRPr="00FA38C2" w:rsidRDefault="00DF288C" w:rsidP="00AB7B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gramStart"/>
            <w:r w:rsidRPr="00FA38C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Объем финансирования программы в 201</w:t>
            </w:r>
            <w:r w:rsidR="009A532D" w:rsidRPr="00FA38C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9</w:t>
            </w:r>
            <w:r w:rsidR="00225DBF" w:rsidRPr="00FA38C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-20</w:t>
            </w:r>
            <w:r w:rsidR="009A532D" w:rsidRPr="00FA38C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23</w:t>
            </w:r>
            <w:r w:rsidRPr="00FA38C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годах</w:t>
            </w:r>
            <w:r w:rsidR="00C40D64" w:rsidRPr="00FA38C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="00AB7B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             </w:t>
            </w:r>
            <w:r w:rsidR="00C40D64" w:rsidRPr="00FA38C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за счет бюджета городского поселения «Борзинское» </w:t>
            </w:r>
            <w:r w:rsidR="0035651C" w:rsidRPr="00FA38C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</w:t>
            </w:r>
            <w:r w:rsidRPr="00FA38C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="00035E24" w:rsidRPr="00FA38C2">
              <w:rPr>
                <w:rFonts w:ascii="Times New Roman" w:hAnsi="Times New Roman" w:cs="Times New Roman"/>
                <w:sz w:val="28"/>
                <w:szCs w:val="28"/>
              </w:rPr>
              <w:t xml:space="preserve">23287,2246 </w:t>
            </w:r>
            <w:r w:rsidRPr="00FA38C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тыс. руб., в том числе по годам:</w:t>
            </w:r>
            <w:r w:rsidRPr="00FA38C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201</w:t>
            </w:r>
            <w:r w:rsidR="00E4222D" w:rsidRPr="00FA38C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9</w:t>
            </w:r>
            <w:r w:rsidRPr="00FA38C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год </w:t>
            </w:r>
            <w:r w:rsidR="00A948E5" w:rsidRPr="00FA38C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–</w:t>
            </w:r>
            <w:r w:rsidRPr="00FA38C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="00035E24" w:rsidRPr="00FA38C2">
              <w:rPr>
                <w:rFonts w:ascii="Times New Roman" w:hAnsi="Times New Roman" w:cs="Times New Roman"/>
                <w:sz w:val="28"/>
                <w:szCs w:val="28"/>
              </w:rPr>
              <w:t xml:space="preserve">4637,44492 </w:t>
            </w:r>
            <w:r w:rsidRPr="00FA38C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тыс. руб.;</w:t>
            </w:r>
            <w:r w:rsidRPr="00FA38C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20</w:t>
            </w:r>
            <w:r w:rsidR="00E4222D" w:rsidRPr="00FA38C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20</w:t>
            </w:r>
            <w:r w:rsidRPr="00FA38C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год - </w:t>
            </w:r>
            <w:r w:rsidR="00035E24" w:rsidRPr="00FA38C2">
              <w:rPr>
                <w:rFonts w:ascii="Times New Roman" w:hAnsi="Times New Roman" w:cs="Times New Roman"/>
                <w:sz w:val="28"/>
                <w:szCs w:val="28"/>
              </w:rPr>
              <w:t xml:space="preserve">4737,44492 </w:t>
            </w:r>
            <w:r w:rsidRPr="00FA38C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тыс. руб.;</w:t>
            </w:r>
            <w:r w:rsidRPr="00FA38C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20</w:t>
            </w:r>
            <w:r w:rsidR="00E4222D" w:rsidRPr="00FA38C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21</w:t>
            </w:r>
            <w:r w:rsidRPr="00FA38C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год - </w:t>
            </w:r>
            <w:r w:rsidR="00035E24" w:rsidRPr="00FA38C2">
              <w:rPr>
                <w:rFonts w:ascii="Times New Roman" w:hAnsi="Times New Roman" w:cs="Times New Roman"/>
                <w:sz w:val="28"/>
                <w:szCs w:val="28"/>
              </w:rPr>
              <w:t xml:space="preserve">4637,44492 </w:t>
            </w:r>
            <w:r w:rsidRPr="00FA38C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тыс. руб.;</w:t>
            </w:r>
            <w:r w:rsidRPr="00FA38C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20</w:t>
            </w:r>
            <w:r w:rsidR="00E4222D" w:rsidRPr="00FA38C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22</w:t>
            </w:r>
            <w:r w:rsidRPr="00FA38C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год - </w:t>
            </w:r>
            <w:r w:rsidR="00035E24" w:rsidRPr="00FA38C2">
              <w:rPr>
                <w:rFonts w:ascii="Times New Roman" w:hAnsi="Times New Roman" w:cs="Times New Roman"/>
                <w:sz w:val="28"/>
                <w:szCs w:val="28"/>
              </w:rPr>
              <w:t xml:space="preserve">4637,44492 </w:t>
            </w:r>
            <w:r w:rsidRPr="00FA38C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тыс. руб.;</w:t>
            </w:r>
            <w:r w:rsidRPr="00FA38C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20</w:t>
            </w:r>
            <w:r w:rsidR="00E4222D" w:rsidRPr="00FA38C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23</w:t>
            </w:r>
            <w:r w:rsidRPr="00FA38C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год - </w:t>
            </w:r>
            <w:r w:rsidR="00035E24" w:rsidRPr="00FA38C2">
              <w:rPr>
                <w:rFonts w:ascii="Times New Roman" w:hAnsi="Times New Roman" w:cs="Times New Roman"/>
                <w:sz w:val="28"/>
                <w:szCs w:val="28"/>
              </w:rPr>
              <w:t xml:space="preserve">4637,44492 </w:t>
            </w:r>
            <w:r w:rsidRPr="00FA38C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тыс. руб.</w:t>
            </w:r>
            <w:proofErr w:type="gramEnd"/>
          </w:p>
        </w:tc>
      </w:tr>
      <w:tr w:rsidR="00DF288C" w:rsidRPr="00FA38C2" w:rsidTr="00FA38C2"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88C" w:rsidRPr="00FA38C2" w:rsidRDefault="00DF288C" w:rsidP="00DF28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38C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7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88C" w:rsidRPr="00FA38C2" w:rsidRDefault="00DF288C" w:rsidP="008006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38C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201</w:t>
            </w:r>
            <w:r w:rsidR="0080066E" w:rsidRPr="00FA38C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9</w:t>
            </w:r>
            <w:r w:rsidRPr="00FA38C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-20</w:t>
            </w:r>
            <w:r w:rsidR="0080066E" w:rsidRPr="00FA38C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23</w:t>
            </w:r>
            <w:r w:rsidRPr="00FA38C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DF288C" w:rsidRPr="00FA38C2" w:rsidTr="00FA38C2"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88C" w:rsidRPr="00FA38C2" w:rsidRDefault="00DF288C" w:rsidP="00DF28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38C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88C" w:rsidRPr="00FA38C2" w:rsidRDefault="00DF288C" w:rsidP="00CD65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38C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Ожидаемые конечные результаты:</w:t>
            </w:r>
            <w:r w:rsidRPr="00FA38C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1. Снижение уровня загрязнения окружающей среды.</w:t>
            </w:r>
            <w:r w:rsidRPr="00FA38C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 xml:space="preserve">2. Улучшение экологической и санитарно-эпидемиологической ситуации в </w:t>
            </w:r>
            <w:r w:rsidR="00CD65D5" w:rsidRPr="00FA38C2">
              <w:rPr>
                <w:rFonts w:ascii="Times New Roman" w:eastAsia="Times New Roman" w:hAnsi="Times New Roman" w:cs="Times New Roman"/>
                <w:bCs/>
                <w:color w:val="2D2D2D"/>
                <w:sz w:val="28"/>
                <w:szCs w:val="28"/>
                <w:lang w:eastAsia="ru-RU"/>
              </w:rPr>
              <w:t>городском поселения «Борзинское»</w:t>
            </w:r>
            <w:r w:rsidRPr="00FA38C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</w:t>
            </w:r>
            <w:r w:rsidRPr="00FA38C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3. Снижение объемов захоронения твердых коммунальных отходов</w:t>
            </w:r>
          </w:p>
        </w:tc>
      </w:tr>
      <w:tr w:rsidR="00DF288C" w:rsidRPr="00FA38C2" w:rsidTr="00FA38C2"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88C" w:rsidRPr="00FA38C2" w:rsidRDefault="00DF288C" w:rsidP="00DF28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38C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Контроль исполнения муниципальной программы</w:t>
            </w:r>
          </w:p>
        </w:tc>
        <w:tc>
          <w:tcPr>
            <w:tcW w:w="7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88C" w:rsidRPr="00FA38C2" w:rsidRDefault="00DF288C" w:rsidP="000457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gramStart"/>
            <w:r w:rsidRPr="00FA38C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FA38C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реализацией мероприятий Программы осуществляется </w:t>
            </w:r>
            <w:r w:rsidR="000457C0" w:rsidRPr="00FA38C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заместителем руководителя администрации </w:t>
            </w:r>
            <w:r w:rsidR="000457C0" w:rsidRPr="00FA38C2">
              <w:rPr>
                <w:rFonts w:ascii="Times New Roman" w:eastAsia="Times New Roman" w:hAnsi="Times New Roman" w:cs="Times New Roman"/>
                <w:bCs/>
                <w:color w:val="2D2D2D"/>
                <w:sz w:val="28"/>
                <w:szCs w:val="28"/>
                <w:lang w:eastAsia="ru-RU"/>
              </w:rPr>
              <w:t>городского поселения «Борзинское»</w:t>
            </w:r>
          </w:p>
        </w:tc>
      </w:tr>
    </w:tbl>
    <w:p w:rsidR="00A5659E" w:rsidRDefault="00DF288C" w:rsidP="00DF288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  <w:r w:rsidRPr="000457C0"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  <w:t>     </w:t>
      </w:r>
    </w:p>
    <w:p w:rsidR="00A5659E" w:rsidRDefault="00A5659E" w:rsidP="00DF288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</w:p>
    <w:p w:rsidR="00DF288C" w:rsidRPr="00FA38C2" w:rsidRDefault="00DF288C" w:rsidP="00FA38C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FA38C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1. Содержание проблемы и обоснование необходимости ее решения программно-целевым методом</w:t>
      </w:r>
    </w:p>
    <w:p w:rsidR="00BA7C51" w:rsidRPr="00FA38C2" w:rsidRDefault="00DF288C" w:rsidP="00FA38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38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AB7B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FA38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настоящее время на территории </w:t>
      </w:r>
      <w:r w:rsidR="001A581E" w:rsidRPr="00FA38C2"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  <w:lang w:eastAsia="ru-RU"/>
        </w:rPr>
        <w:t>городского поселения «Борзинское»</w:t>
      </w:r>
      <w:r w:rsidRPr="00FA38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(далее - </w:t>
      </w:r>
      <w:r w:rsidR="001A581E" w:rsidRPr="00FA38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Поселение</w:t>
      </w:r>
      <w:r w:rsidRPr="00FA38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) сложилась сложная ситуация в сфере </w:t>
      </w:r>
      <w:r w:rsidR="00AB7B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</w:t>
      </w:r>
      <w:r w:rsidRPr="00FA38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обращения с отходами производства и потребления, в том числе в части </w:t>
      </w:r>
      <w:r w:rsidR="00AB7B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</w:t>
      </w:r>
      <w:r w:rsidRPr="00FA38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организации системы сбора и утилизации</w:t>
      </w:r>
      <w:r w:rsidR="00AB7B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FA38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отходов.</w:t>
      </w:r>
      <w:r w:rsidRPr="00FA38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AB7B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FA38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Большой объем и высокие темпы накопления отходов потребления </w:t>
      </w:r>
      <w:r w:rsidR="00F11B4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</w:t>
      </w:r>
      <w:r w:rsidRPr="00FA38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 </w:t>
      </w:r>
      <w:r w:rsidR="00A5659E" w:rsidRPr="00FA38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отсутствие</w:t>
      </w:r>
      <w:r w:rsidRPr="00FA38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индустрии вторичной переработки приводит к тому, </w:t>
      </w:r>
      <w:r w:rsidR="00F11B4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</w:t>
      </w:r>
      <w:r w:rsidRPr="00FA38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что </w:t>
      </w:r>
      <w:r w:rsidR="00A17DE3" w:rsidRPr="00FA38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складирование</w:t>
      </w:r>
      <w:r w:rsidRPr="00FA38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отходов является основным методом их переработки.</w:t>
      </w:r>
      <w:r w:rsidRPr="00FA38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AB7B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FA38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Наличие накопленных отходов на </w:t>
      </w:r>
      <w:r w:rsidR="00F20CD7" w:rsidRPr="00FA38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санкционированной </w:t>
      </w:r>
      <w:r w:rsidR="001A581E" w:rsidRPr="00FA38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свалке</w:t>
      </w:r>
      <w:r w:rsidR="00F20CD7" w:rsidRPr="00FA38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ТКО г. Борзя</w:t>
      </w:r>
      <w:r w:rsidRPr="00FA38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01.</w:t>
      </w:r>
      <w:r w:rsidR="00F20CD7" w:rsidRPr="00FA38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01.2018 г.</w:t>
      </w:r>
      <w:r w:rsidRPr="00FA38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составило </w:t>
      </w:r>
      <w:r w:rsidR="00F20CD7" w:rsidRPr="00FA38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429,50081</w:t>
      </w:r>
      <w:r w:rsidRPr="00FA38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тыс. м куб., при максимальном значении заполнения </w:t>
      </w:r>
      <w:r w:rsidR="00F20CD7" w:rsidRPr="00FA38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230 тыс. м куб., т.е. фактически данная свалка переполнена</w:t>
      </w:r>
      <w:r w:rsidRPr="00FA38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r w:rsidR="00F11B4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</w:t>
      </w:r>
      <w:r w:rsidRPr="00FA38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основном характер отходов - мусор от бытовых помещений несортированный, отходы уборки, смет с территорий города. На </w:t>
      </w:r>
      <w:r w:rsidR="00CA5A20" w:rsidRPr="00FA38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свалке</w:t>
      </w:r>
      <w:r w:rsidRPr="00FA38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отсутствует весовое оборудование, поэтому точность весового состава накопленных ТКО определить невозможно, т.к. фактический показатель накопления формируется путем суммирования объемов завезенных твердых коммунальных отходов, </w:t>
      </w:r>
      <w:r w:rsidR="00F11B4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</w:t>
      </w:r>
      <w:proofErr w:type="gramStart"/>
      <w:r w:rsidRPr="00FA38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исходя из максимально допустимого объема бункера автомобиля </w:t>
      </w:r>
      <w:r w:rsidR="00F11B4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</w:t>
      </w:r>
      <w:r w:rsidRPr="00FA38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 не учитывает</w:t>
      </w:r>
      <w:proofErr w:type="gramEnd"/>
      <w:r w:rsidRPr="00FA38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фактической степени уплотнения отходов.</w:t>
      </w:r>
      <w:r w:rsidRPr="00FA38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Ежегодно растет количество несанкционированных свалок в зеленой пригородной зоне </w:t>
      </w:r>
      <w:r w:rsidR="006A38E6" w:rsidRPr="00FA38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поселения</w:t>
      </w:r>
      <w:r w:rsidRPr="00FA38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Регулярно из окрестностей </w:t>
      </w:r>
      <w:r w:rsidR="006A38E6" w:rsidRPr="00FA38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поселения</w:t>
      </w:r>
      <w:r w:rsidRPr="00FA38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F11B4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</w:t>
      </w:r>
      <w:r w:rsidRPr="00FA38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вывозится более </w:t>
      </w:r>
      <w:r w:rsidR="00EE0542" w:rsidRPr="00FA38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</w:t>
      </w:r>
      <w:r w:rsidRPr="00FA38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0 несанкционированных свалок в объемах около </w:t>
      </w:r>
      <w:r w:rsidR="00F11B4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</w:t>
      </w:r>
      <w:r w:rsidR="007226B4" w:rsidRPr="00FA38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</w:t>
      </w:r>
      <w:r w:rsidRPr="00FA38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тыс. м куб. Ежегодно образовывается около 1</w:t>
      </w:r>
      <w:r w:rsidR="007226B4" w:rsidRPr="00FA38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</w:t>
      </w:r>
      <w:r w:rsidRPr="00FA38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новых свалок </w:t>
      </w:r>
      <w:r w:rsidR="00F11B4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                 </w:t>
      </w:r>
      <w:r w:rsidRPr="00FA38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(в т.ч. и в местах ранее ликвидированных несанкционированных свалок).</w:t>
      </w:r>
      <w:r w:rsidRPr="00FA38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При этом большую опасность для окружающей среды и человека представляют ртутьсодержащие отходы (РСО), образованные отработанными люминесцентными (энергосберегающими) лампами. Ртутьсодержащие отходы относятся к I классу опасности (чрезвычайно опасные). Нарушение </w:t>
      </w:r>
      <w:r w:rsidR="00F11B4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</w:t>
      </w:r>
      <w:r w:rsidRPr="00FA38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правил обращения с РСО может повлечь причинение вреда жизни, </w:t>
      </w:r>
      <w:r w:rsidR="00F11B4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</w:t>
      </w:r>
      <w:r w:rsidRPr="00FA38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здоровью граждан, вреда животным, растениям и окружающей </w:t>
      </w:r>
      <w:r w:rsidR="00F11B4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</w:t>
      </w:r>
      <w:r w:rsidRPr="00FA38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среде.</w:t>
      </w:r>
      <w:r w:rsidR="00F11B4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FA38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Выполнение любых действий, связанных с переработкой </w:t>
      </w:r>
      <w:r w:rsidR="00F11B4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</w:t>
      </w:r>
      <w:r w:rsidRPr="00FA38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РСО (маркетинг, хранение, очистка, сепарация, утилизация), </w:t>
      </w:r>
      <w:r w:rsidR="00F11B4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</w:t>
      </w:r>
      <w:r w:rsidRPr="00FA38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 также паспортизация и сертификация ртутьсодержащих отходов </w:t>
      </w:r>
      <w:r w:rsidR="00F11B4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</w:t>
      </w:r>
      <w:r w:rsidRPr="00FA38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должны осуществляться в соответствии с ГОСТ Р51768-2001.</w:t>
      </w:r>
      <w:r w:rsidRPr="00FA38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Управляющими </w:t>
      </w:r>
      <w:r w:rsidR="007226B4" w:rsidRPr="00FA38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организациями</w:t>
      </w:r>
      <w:r w:rsidRPr="00FA38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053927" w:rsidRPr="00FA38C2"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  <w:lang w:eastAsia="ru-RU"/>
        </w:rPr>
        <w:t>городского поселения «Борзинское»</w:t>
      </w:r>
      <w:r w:rsidR="00053927" w:rsidRPr="00FA38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432DE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</w:t>
      </w:r>
      <w:r w:rsidRPr="00FA38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не осуществляется сбор РСО от населения города.</w:t>
      </w:r>
      <w:r w:rsidRPr="00FA38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053927" w:rsidRPr="00FA38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МБУ «Благоустройство»</w:t>
      </w:r>
      <w:r w:rsidRPr="00FA38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053927" w:rsidRPr="00FA38C2"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  <w:lang w:eastAsia="ru-RU"/>
        </w:rPr>
        <w:t>городского поселения «Борзинское»</w:t>
      </w:r>
      <w:r w:rsidR="00053927" w:rsidRPr="00FA38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6A6B01" w:rsidRPr="00FA38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осуществляют сбор </w:t>
      </w:r>
      <w:r w:rsidRPr="00FA38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РСО</w:t>
      </w:r>
      <w:r w:rsidR="006A6B01" w:rsidRPr="00FA38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6A6B01" w:rsidRPr="00FA38C2"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  <w:lang w:eastAsia="ru-RU"/>
        </w:rPr>
        <w:t xml:space="preserve">городском поселении «Борзинское» и по отдельному </w:t>
      </w:r>
      <w:r w:rsidR="00432DE5"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  <w:lang w:eastAsia="ru-RU"/>
        </w:rPr>
        <w:t xml:space="preserve">                        </w:t>
      </w:r>
      <w:r w:rsidR="006A6B01" w:rsidRPr="00FA38C2"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  <w:lang w:eastAsia="ru-RU"/>
        </w:rPr>
        <w:t xml:space="preserve">договору передает их </w:t>
      </w:r>
      <w:r w:rsidR="006A6B01" w:rsidRPr="00FA38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</w:t>
      </w:r>
      <w:proofErr w:type="gramStart"/>
      <w:r w:rsidR="006A6B01" w:rsidRPr="00FA38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</w:t>
      </w:r>
      <w:proofErr w:type="gramEnd"/>
      <w:r w:rsidR="006A6B01" w:rsidRPr="00FA38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Чита</w:t>
      </w:r>
      <w:r w:rsidR="00C4778D" w:rsidRPr="00FA38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специализированной организации.</w:t>
      </w:r>
      <w:r w:rsidRPr="00FA38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Сортировка мусора или селективный сбор отходов в </w:t>
      </w:r>
      <w:r w:rsidR="00BA7C51" w:rsidRPr="00FA38C2"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  <w:lang w:eastAsia="ru-RU"/>
        </w:rPr>
        <w:t>городском поселении «Борзинское»</w:t>
      </w:r>
      <w:r w:rsidR="00BA7C51" w:rsidRPr="00FA38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FA38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не ведется. Существуют приемные пункты вторсырья исключительно для черных и цветных металлов. В городе также </w:t>
      </w:r>
      <w:r w:rsidR="00BA7C51" w:rsidRPr="00FA38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отсутствует</w:t>
      </w:r>
      <w:r w:rsidRPr="00FA38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переработка отходов 3-4 класса опасности (нефтесодержащие отходы, автошины). </w:t>
      </w:r>
    </w:p>
    <w:p w:rsidR="00AA2606" w:rsidRPr="00FA38C2" w:rsidRDefault="00432DE5" w:rsidP="001639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DF288C" w:rsidRPr="00FA38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Основными проблемами в сфере обращения с отходами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</w:t>
      </w:r>
      <w:r w:rsidR="00DF288C" w:rsidRPr="00FA38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 территории </w:t>
      </w:r>
      <w:r w:rsidR="00BA7C51" w:rsidRPr="00FA38C2"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  <w:lang w:eastAsia="ru-RU"/>
        </w:rPr>
        <w:t>городского поселения «Борзинское»</w:t>
      </w:r>
      <w:r w:rsidR="00BA7C51" w:rsidRPr="00FA38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DF288C" w:rsidRPr="00FA38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являются:</w:t>
      </w:r>
      <w:r w:rsidR="00DF288C" w:rsidRPr="00FA38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</w:p>
    <w:tbl>
      <w:tblPr>
        <w:tblStyle w:val="a7"/>
        <w:tblW w:w="0" w:type="auto"/>
        <w:tblLook w:val="04A0"/>
      </w:tblPr>
      <w:tblGrid>
        <w:gridCol w:w="10138"/>
      </w:tblGrid>
      <w:tr w:rsidR="00AA2606" w:rsidTr="00AA2606"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</w:tcPr>
          <w:p w:rsidR="00AA2606" w:rsidRDefault="00AA2606" w:rsidP="00AA2606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         </w:t>
            </w:r>
            <w:r w:rsidRPr="00FA38C2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- значительный объем отходов, накопленный в предыдущие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                         </w:t>
            </w:r>
            <w:r w:rsidRPr="00FA38C2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годы и не утилизированный из-за отсутствия технологий переработки;</w:t>
            </w:r>
            <w:r w:rsidRPr="00FA38C2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ab/>
            </w:r>
            <w:r w:rsidRPr="00FA38C2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- устаревшая и не отвечающая современным требованиям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                        </w:t>
            </w:r>
            <w:r w:rsidRPr="00FA38C2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технология сбора и отсутствие переработки отходов;</w:t>
            </w:r>
            <w:r w:rsidRPr="00FA38C2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ab/>
            </w:r>
            <w:r w:rsidRPr="00FA38C2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- значительный износ технической инфраструктуры,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                             </w:t>
            </w:r>
            <w:r w:rsidRPr="00FA38C2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используемой в сфере обращения с отходами;</w:t>
            </w:r>
            <w:r w:rsidRPr="00FA38C2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ab/>
            </w:r>
            <w:r w:rsidRPr="00FA38C2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- недостаточный </w:t>
            </w:r>
            <w:proofErr w:type="gramStart"/>
            <w:r w:rsidRPr="00FA38C2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FA38C2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сферой образования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                                  </w:t>
            </w:r>
            <w:r w:rsidRPr="00FA38C2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отходов, отсутствие действенной системы учета и анализа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                                 </w:t>
            </w:r>
            <w:r w:rsidRPr="00FA38C2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потоков отходов на всех уровнях их образования,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                                                       что приводит к </w:t>
            </w:r>
            <w:r w:rsidRPr="00FA38C2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несанкционированному размещению отходов.</w:t>
            </w:r>
          </w:p>
        </w:tc>
      </w:tr>
    </w:tbl>
    <w:p w:rsidR="00AA2606" w:rsidRPr="00FA38C2" w:rsidRDefault="0016399F" w:rsidP="001639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AA2606" w:rsidRPr="00FA38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Решить вышеуказанные проблемы возможно путем </w:t>
      </w:r>
      <w:r w:rsidR="00AA26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</w:t>
      </w:r>
      <w:r w:rsidR="00AA2606" w:rsidRPr="00FA38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комплексного подхода в рамках Программы, что позволит:</w:t>
      </w:r>
      <w:r w:rsidR="00AA26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</w:p>
    <w:tbl>
      <w:tblPr>
        <w:tblStyle w:val="a7"/>
        <w:tblW w:w="0" w:type="auto"/>
        <w:tblLook w:val="04A0"/>
      </w:tblPr>
      <w:tblGrid>
        <w:gridCol w:w="10138"/>
      </w:tblGrid>
      <w:tr w:rsidR="00AA2606" w:rsidTr="00AA2606"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</w:tcPr>
          <w:p w:rsidR="00AA2606" w:rsidRDefault="00AA2606" w:rsidP="00AA260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         </w:t>
            </w:r>
            <w:r w:rsidRPr="00FA38C2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- сократить временные и материальные затраты,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FA38C2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а также обеспечить согласованность действий исполнителей;</w:t>
            </w:r>
            <w:r w:rsidRPr="00FA38C2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ab/>
            </w:r>
            <w:r w:rsidRPr="00FA38C2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- аккумулировать достоверную информацию об объемах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                                     и </w:t>
            </w:r>
            <w:r w:rsidRPr="00FA38C2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составе образующихся в городе отходов;</w:t>
            </w:r>
            <w:r w:rsidRPr="00FA38C2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ab/>
            </w:r>
            <w:r w:rsidRPr="00FA38C2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- организовать оптимальный процесс санитарной очистки территории города;</w:t>
            </w:r>
            <w:r w:rsidRPr="00FA38C2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ab/>
            </w:r>
            <w:r w:rsidRPr="00FA38C2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- выработать единую техническую и тарифную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                                      </w:t>
            </w:r>
            <w:r w:rsidRPr="00FA38C2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политику в сфере обращения с отходами;</w:t>
            </w:r>
            <w:r w:rsidRPr="00FA38C2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ab/>
            </w:r>
            <w:r w:rsidRPr="00FA38C2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- осуществлять планирование и прогнозирование в сфере обращения с отходами;</w:t>
            </w:r>
            <w:r w:rsidRPr="00FA38C2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ab/>
            </w:r>
            <w:r w:rsidRPr="00FA38C2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- повысить экономическую эффективность инвестиций </w:t>
            </w:r>
            <w:r w:rsidRPr="00FA38C2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sz w:val="28"/>
                <w:szCs w:val="28"/>
                <w:lang w:eastAsia="ru-RU"/>
              </w:rPr>
              <w:t>городского поселения «Борзинское»</w:t>
            </w:r>
            <w:r w:rsidRPr="00FA38C2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в сфере обращения с отходами;</w:t>
            </w:r>
            <w:r w:rsidRPr="00FA38C2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ab/>
            </w:r>
            <w:r w:rsidRPr="00FA38C2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- привлечь дополнительные инвестиции из иных источников финансирования;</w:t>
            </w:r>
            <w:r w:rsidRPr="00FA38C2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ab/>
            </w:r>
            <w:r w:rsidRPr="00FA38C2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- приобрести специализированное оборудование для сбора,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                     </w:t>
            </w:r>
            <w:r w:rsidRPr="00FA38C2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перевозки и переработки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FA38C2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ртутьсодержащих отходов;</w:t>
            </w:r>
            <w:r w:rsidRPr="00FA38C2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lastRenderedPageBreak/>
              <w:tab/>
            </w:r>
            <w:r w:rsidRPr="00FA38C2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- приобрести специализированные контейнеры для сбора ТКО (</w:t>
            </w:r>
            <w:proofErr w:type="spellStart"/>
            <w:r w:rsidRPr="00FA38C2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евроконтейнеры</w:t>
            </w:r>
            <w:proofErr w:type="spellEnd"/>
            <w:r w:rsidRPr="00FA38C2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) с кры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шками </w:t>
            </w:r>
            <w:r w:rsidRPr="00FA38C2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(в т.ч. для раздельного сбора ТКО);</w:t>
            </w:r>
          </w:p>
        </w:tc>
      </w:tr>
    </w:tbl>
    <w:p w:rsidR="00AA2606" w:rsidRPr="00FA38C2" w:rsidRDefault="00AA2606" w:rsidP="001639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ab/>
      </w:r>
      <w:r w:rsidR="00DF288C" w:rsidRPr="00FA38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Отказ от решения </w:t>
      </w:r>
      <w:r w:rsidRPr="00FA38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указанных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FA38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проблем программно-целевым методом</w:t>
      </w:r>
      <w:r w:rsidR="001639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                           </w:t>
      </w:r>
    </w:p>
    <w:tbl>
      <w:tblPr>
        <w:tblStyle w:val="a7"/>
        <w:tblW w:w="0" w:type="auto"/>
        <w:tblLook w:val="04A0"/>
      </w:tblPr>
      <w:tblGrid>
        <w:gridCol w:w="10138"/>
      </w:tblGrid>
      <w:tr w:rsidR="00AA2606" w:rsidTr="00AA2606"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</w:tcPr>
          <w:p w:rsidR="00AA2606" w:rsidRDefault="00AA2606" w:rsidP="0016399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FA38C2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приведет к:</w:t>
            </w:r>
          </w:p>
        </w:tc>
      </w:tr>
      <w:tr w:rsidR="00AA2606" w:rsidTr="00AA2606"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</w:tcPr>
          <w:p w:rsidR="00AA2606" w:rsidRDefault="00AA2606" w:rsidP="00AA260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         </w:t>
            </w:r>
            <w:r w:rsidRPr="00FA38C2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- ухудшению экологической ситуации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                                                                     </w:t>
            </w:r>
            <w:r w:rsidRPr="00FA38C2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на территории городского поселения «Борзинское»;</w:t>
            </w:r>
            <w:r w:rsidRPr="00FA38C2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ab/>
            </w:r>
            <w:r w:rsidRPr="00FA38C2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- ухудшению состояния и исчерпанию мощностей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                                </w:t>
            </w:r>
            <w:r w:rsidRPr="00FA38C2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действующего объекта для размещения отходов;</w:t>
            </w:r>
            <w:r w:rsidRPr="00FA38C2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ab/>
            </w:r>
            <w:r w:rsidRPr="00FA38C2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- росту несанкционированных мест размещения отходов (свалок).</w:t>
            </w:r>
          </w:p>
        </w:tc>
      </w:tr>
    </w:tbl>
    <w:p w:rsidR="00AA2606" w:rsidRDefault="00AA2606" w:rsidP="0016399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DF288C" w:rsidRPr="00FA38C2" w:rsidRDefault="00DF288C" w:rsidP="0016399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FA38C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2. Основные цели, задачи Программы, сроки ее реализации</w:t>
      </w:r>
    </w:p>
    <w:p w:rsidR="0016399F" w:rsidRPr="00FA38C2" w:rsidRDefault="00DF288C" w:rsidP="00FA38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38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1639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FA38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Цель программы - Снижение негативного воздействия на окружающую среду отходов производства и потребления, улучшение экологической </w:t>
      </w:r>
      <w:r w:rsidR="007B3C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</w:t>
      </w:r>
      <w:r w:rsidRPr="00FA38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ситуации на территории </w:t>
      </w:r>
      <w:r w:rsidR="005B2951" w:rsidRPr="00FA38C2"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  <w:lang w:eastAsia="ru-RU"/>
        </w:rPr>
        <w:t>городского поселения «Борзинское»</w:t>
      </w:r>
      <w:r w:rsidRPr="00FA38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16399F" w:rsidTr="0016399F">
        <w:tc>
          <w:tcPr>
            <w:tcW w:w="5069" w:type="dxa"/>
          </w:tcPr>
          <w:p w:rsidR="0016399F" w:rsidRDefault="0016399F" w:rsidP="0016399F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FA38C2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Задачи программы:</w:t>
            </w:r>
          </w:p>
        </w:tc>
        <w:tc>
          <w:tcPr>
            <w:tcW w:w="5069" w:type="dxa"/>
          </w:tcPr>
          <w:p w:rsidR="0016399F" w:rsidRDefault="0016399F" w:rsidP="00FA38C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DF288C" w:rsidRPr="00FA38C2" w:rsidRDefault="00DF288C" w:rsidP="00FA38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38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1639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FA38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 Формирование новой и совершенствование существующей нормативной муниципальной правовой базы в сфере обращения с отходами.</w:t>
      </w:r>
      <w:r w:rsidRPr="00FA38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1639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FA38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 Модернизация инфраструктуры обращения с коммунальными отходами </w:t>
      </w:r>
      <w:r w:rsidR="001639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</w:t>
      </w:r>
      <w:r w:rsidRPr="00FA38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 внедрением раздельного сбора и сортировки отходов.</w:t>
      </w:r>
      <w:r w:rsidRPr="00FA38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1639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FA38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 Максимальное вовлечение нетоксичных отходов производства и потребления в хозяйственный оборот.</w:t>
      </w:r>
      <w:r w:rsidRPr="00FA38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1639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FA38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 Ликвидация мест несанкционированного размещения отходов, обустройство и безопасное использование существующего полигона Т</w:t>
      </w:r>
      <w:r w:rsidR="00FF27A1" w:rsidRPr="00FA38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</w:t>
      </w:r>
      <w:r w:rsidRPr="00FA38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О.</w:t>
      </w:r>
      <w:r w:rsidRPr="00FA38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1639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FA38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 Повышение экологической культуры и степени вовлеченности населения в вопросы безопасного обращения с ТКО.</w:t>
      </w:r>
      <w:r w:rsidRPr="00FA38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DF288C" w:rsidRPr="00FA38C2" w:rsidRDefault="00DF288C" w:rsidP="0016399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FA38C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3. Система целевых индикаторов и ожидаемый социально-экономический эффект от реализации Программы</w:t>
      </w:r>
    </w:p>
    <w:tbl>
      <w:tblPr>
        <w:tblStyle w:val="a7"/>
        <w:tblW w:w="0" w:type="auto"/>
        <w:tblLook w:val="04A0"/>
      </w:tblPr>
      <w:tblGrid>
        <w:gridCol w:w="10138"/>
      </w:tblGrid>
      <w:tr w:rsidR="007B3C90" w:rsidTr="008B3128"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</w:tcPr>
          <w:p w:rsidR="007B3C90" w:rsidRPr="00FA38C2" w:rsidRDefault="00DF288C" w:rsidP="007B3C9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FA38C2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br/>
            </w:r>
            <w:r w:rsidR="0016399F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ab/>
            </w:r>
            <w:r w:rsidRPr="00FA38C2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Оценка эффективности реализации Программы производится ежегодно.</w:t>
            </w:r>
            <w:r w:rsidRPr="00FA38C2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br/>
            </w:r>
            <w:r w:rsidR="0016399F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ab/>
            </w:r>
            <w:r w:rsidRPr="00FA38C2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В результате выполнения мероприятий Программы планируется:</w:t>
            </w:r>
            <w:r w:rsidRPr="00FA38C2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br/>
            </w:r>
            <w:r w:rsidR="0016399F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ab/>
            </w:r>
            <w:r w:rsidR="007B3C90" w:rsidRPr="00FA38C2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- </w:t>
            </w:r>
            <w:r w:rsidR="007B3C90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 </w:t>
            </w:r>
            <w:r w:rsidR="007B3C90" w:rsidRPr="00FA38C2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приобрести специализированные контейнеры для сбора отходов </w:t>
            </w:r>
            <w:r w:rsidR="007B3C90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                     </w:t>
            </w:r>
            <w:r w:rsidR="007B3C90" w:rsidRPr="00FA38C2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в количестве 50 единиц;</w:t>
            </w:r>
          </w:p>
          <w:p w:rsidR="007B3C90" w:rsidRPr="00FA38C2" w:rsidRDefault="007B3C90" w:rsidP="007B3C9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ab/>
            </w:r>
            <w:r w:rsidRPr="00FA38C2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 </w:t>
            </w:r>
            <w:r w:rsidRPr="00FA38C2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приобрести специализированные бункера для сбора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                  </w:t>
            </w:r>
            <w:r w:rsidRPr="00FA38C2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крупногабаритных отходов в количестве 3 единиц;</w:t>
            </w:r>
            <w:r w:rsidRPr="00FA38C2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ab/>
            </w:r>
            <w:r w:rsidRPr="00FA38C2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  </w:t>
            </w:r>
            <w:r w:rsidRPr="00FA38C2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производить ежегодную очистку территории </w:t>
            </w:r>
            <w:r w:rsidRPr="00FA38C2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sz w:val="28"/>
                <w:szCs w:val="28"/>
                <w:lang w:eastAsia="ru-RU"/>
              </w:rPr>
              <w:t>городского поселения «Борзинское» от ТКО;</w:t>
            </w:r>
          </w:p>
          <w:p w:rsidR="007B3C90" w:rsidRPr="00FA38C2" w:rsidRDefault="007B3C90" w:rsidP="007B3C9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sz w:val="28"/>
                <w:szCs w:val="28"/>
                <w:lang w:eastAsia="ru-RU"/>
              </w:rPr>
              <w:tab/>
            </w:r>
            <w:r w:rsidRPr="00FA38C2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sz w:val="28"/>
                <w:szCs w:val="28"/>
                <w:lang w:eastAsia="ru-RU"/>
              </w:rPr>
              <w:t xml:space="preserve">   </w:t>
            </w:r>
            <w:r w:rsidRPr="00FA38C2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sz w:val="28"/>
                <w:szCs w:val="28"/>
                <w:lang w:eastAsia="ru-RU"/>
              </w:rPr>
              <w:t xml:space="preserve">установить контейнерные площадки для сбора ТКО в количестве </w:t>
            </w:r>
            <w:r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sz w:val="28"/>
                <w:szCs w:val="28"/>
                <w:lang w:eastAsia="ru-RU"/>
              </w:rPr>
              <w:t xml:space="preserve">                      </w:t>
            </w:r>
            <w:r w:rsidRPr="00FA38C2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sz w:val="28"/>
                <w:szCs w:val="28"/>
                <w:lang w:eastAsia="ru-RU"/>
              </w:rPr>
              <w:t>5 единиц.</w:t>
            </w:r>
          </w:p>
          <w:p w:rsidR="007B3C90" w:rsidRDefault="007B3C90" w:rsidP="0016399F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DF288C" w:rsidRPr="00E744A9" w:rsidRDefault="00DF288C" w:rsidP="00DF288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32"/>
          <w:szCs w:val="41"/>
          <w:lang w:eastAsia="ru-RU"/>
        </w:rPr>
      </w:pPr>
      <w:r w:rsidRPr="00E744A9">
        <w:rPr>
          <w:rFonts w:ascii="Times New Roman" w:eastAsia="Times New Roman" w:hAnsi="Times New Roman" w:cs="Times New Roman"/>
          <w:color w:val="3C3C3C"/>
          <w:spacing w:val="2"/>
          <w:sz w:val="32"/>
          <w:szCs w:val="41"/>
          <w:lang w:eastAsia="ru-RU"/>
        </w:rPr>
        <w:lastRenderedPageBreak/>
        <w:t>Эффективность реализации Программы оценивается по системе целевых индикаторов</w:t>
      </w:r>
    </w:p>
    <w:p w:rsidR="00972BAE" w:rsidRPr="000457C0" w:rsidRDefault="00972BAE" w:rsidP="00DF288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2"/>
        <w:gridCol w:w="3671"/>
        <w:gridCol w:w="840"/>
        <w:gridCol w:w="903"/>
        <w:gridCol w:w="903"/>
        <w:gridCol w:w="903"/>
        <w:gridCol w:w="903"/>
        <w:gridCol w:w="1025"/>
        <w:gridCol w:w="6"/>
      </w:tblGrid>
      <w:tr w:rsidR="002A4A3B" w:rsidRPr="000457C0" w:rsidTr="00B96322">
        <w:trPr>
          <w:gridAfter w:val="1"/>
          <w:wAfter w:w="6" w:type="dxa"/>
          <w:trHeight w:val="15"/>
        </w:trPr>
        <w:tc>
          <w:tcPr>
            <w:tcW w:w="582" w:type="dxa"/>
            <w:hideMark/>
          </w:tcPr>
          <w:p w:rsidR="002A4A3B" w:rsidRPr="000457C0" w:rsidRDefault="002A4A3B" w:rsidP="00DF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71" w:type="dxa"/>
            <w:hideMark/>
          </w:tcPr>
          <w:p w:rsidR="002A4A3B" w:rsidRPr="000457C0" w:rsidRDefault="002A4A3B" w:rsidP="00DF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2A4A3B" w:rsidRPr="000457C0" w:rsidRDefault="002A4A3B" w:rsidP="00DF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03" w:type="dxa"/>
            <w:hideMark/>
          </w:tcPr>
          <w:p w:rsidR="002A4A3B" w:rsidRPr="000457C0" w:rsidRDefault="002A4A3B" w:rsidP="00DF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03" w:type="dxa"/>
            <w:hideMark/>
          </w:tcPr>
          <w:p w:rsidR="002A4A3B" w:rsidRPr="000457C0" w:rsidRDefault="002A4A3B" w:rsidP="00DF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03" w:type="dxa"/>
            <w:hideMark/>
          </w:tcPr>
          <w:p w:rsidR="002A4A3B" w:rsidRPr="000457C0" w:rsidRDefault="002A4A3B" w:rsidP="00DF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03" w:type="dxa"/>
            <w:hideMark/>
          </w:tcPr>
          <w:p w:rsidR="002A4A3B" w:rsidRPr="000457C0" w:rsidRDefault="002A4A3B" w:rsidP="00DF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25" w:type="dxa"/>
            <w:hideMark/>
          </w:tcPr>
          <w:p w:rsidR="002A4A3B" w:rsidRPr="000457C0" w:rsidRDefault="002A4A3B" w:rsidP="00DF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3628D" w:rsidRPr="000457C0" w:rsidTr="00B96322">
        <w:tc>
          <w:tcPr>
            <w:tcW w:w="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28D" w:rsidRPr="000457C0" w:rsidRDefault="00B3628D" w:rsidP="00DF28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57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spellStart"/>
            <w:proofErr w:type="gramStart"/>
            <w:r w:rsidRPr="000457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0457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  <w:proofErr w:type="spellStart"/>
            <w:r w:rsidRPr="000457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36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28D" w:rsidRPr="000457C0" w:rsidRDefault="00B3628D" w:rsidP="00DF28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57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28D" w:rsidRPr="000457C0" w:rsidRDefault="00B3628D" w:rsidP="00DF28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57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Ед. </w:t>
            </w:r>
            <w:proofErr w:type="spellStart"/>
            <w:r w:rsidRPr="000457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изм</w:t>
            </w:r>
            <w:proofErr w:type="spellEnd"/>
            <w:r w:rsidRPr="000457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6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28D" w:rsidRPr="000457C0" w:rsidRDefault="00B3628D" w:rsidP="00B362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57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Значение показателя по годам</w:t>
            </w:r>
          </w:p>
        </w:tc>
      </w:tr>
      <w:tr w:rsidR="00B3628D" w:rsidRPr="000457C0" w:rsidTr="00B96322">
        <w:trPr>
          <w:gridAfter w:val="1"/>
          <w:wAfter w:w="6" w:type="dxa"/>
        </w:trPr>
        <w:tc>
          <w:tcPr>
            <w:tcW w:w="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28D" w:rsidRPr="000457C0" w:rsidRDefault="00B3628D" w:rsidP="00DF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28D" w:rsidRPr="000457C0" w:rsidRDefault="00B3628D" w:rsidP="00DF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28D" w:rsidRPr="000457C0" w:rsidRDefault="00B3628D" w:rsidP="00DF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28D" w:rsidRPr="000457C0" w:rsidRDefault="00B3628D" w:rsidP="003E157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57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 (факт)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28D" w:rsidRPr="000457C0" w:rsidRDefault="00B3628D" w:rsidP="003E157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57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 (план)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28D" w:rsidRPr="000457C0" w:rsidRDefault="00B3628D" w:rsidP="003E157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57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2021 (план)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28D" w:rsidRPr="000457C0" w:rsidRDefault="00B3628D" w:rsidP="003E157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57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2022 (план)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628D" w:rsidRPr="000457C0" w:rsidRDefault="00B3628D" w:rsidP="003E157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57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2023 (план)</w:t>
            </w:r>
          </w:p>
        </w:tc>
      </w:tr>
      <w:tr w:rsidR="002A4A3B" w:rsidRPr="000457C0" w:rsidTr="00B96322">
        <w:trPr>
          <w:gridAfter w:val="1"/>
          <w:wAfter w:w="6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4A3B" w:rsidRPr="000457C0" w:rsidRDefault="002A4A3B" w:rsidP="00DF28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57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4A3B" w:rsidRPr="000457C0" w:rsidRDefault="002A4A3B" w:rsidP="00DF28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57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4A3B" w:rsidRPr="000457C0" w:rsidRDefault="002A4A3B" w:rsidP="00DF28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57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4A3B" w:rsidRPr="000457C0" w:rsidRDefault="002A4A3B" w:rsidP="00DF28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57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4A3B" w:rsidRPr="000457C0" w:rsidRDefault="002A4A3B" w:rsidP="00DF28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57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4A3B" w:rsidRPr="000457C0" w:rsidRDefault="002A4A3B" w:rsidP="00DF28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57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4A3B" w:rsidRPr="000457C0" w:rsidRDefault="002A4A3B" w:rsidP="00DF28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57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4A3B" w:rsidRPr="000457C0" w:rsidRDefault="002A4A3B" w:rsidP="00DF28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57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  <w:tr w:rsidR="002A4A3B" w:rsidRPr="000457C0" w:rsidTr="00B96322">
        <w:trPr>
          <w:gridAfter w:val="1"/>
          <w:wAfter w:w="6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4A3B" w:rsidRPr="000457C0" w:rsidRDefault="002A4A3B" w:rsidP="00DF288C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57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4A3B" w:rsidRPr="000457C0" w:rsidRDefault="002A4A3B" w:rsidP="008F2A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57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Удельный вес </w:t>
            </w:r>
            <w:r w:rsidR="008F2A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смонтированных контейнерных площадок для сбора ТКО</w:t>
            </w:r>
            <w:r w:rsidRPr="000457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котор</w:t>
            </w:r>
            <w:r w:rsidR="008F2A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ы</w:t>
            </w:r>
            <w:r w:rsidRPr="000457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е планируется </w:t>
            </w:r>
            <w:r w:rsidR="008F2A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устроить</w:t>
            </w:r>
            <w:r w:rsidRPr="000457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рамках программы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4A3B" w:rsidRPr="000457C0" w:rsidRDefault="002A4A3B" w:rsidP="00DF28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57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4A3B" w:rsidRPr="000457C0" w:rsidRDefault="00FB4CEF" w:rsidP="00DF288C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4A3B" w:rsidRPr="000457C0" w:rsidRDefault="00FB4CEF" w:rsidP="00DF288C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4A3B" w:rsidRPr="000457C0" w:rsidRDefault="00FB4CEF" w:rsidP="00DF288C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4A3B" w:rsidRPr="000457C0" w:rsidRDefault="00FB4CEF" w:rsidP="00DF288C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  <w:r w:rsidR="008F2A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4A3B" w:rsidRPr="000457C0" w:rsidRDefault="00FB4CEF" w:rsidP="00DF288C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</w:tr>
      <w:tr w:rsidR="002A4A3B" w:rsidRPr="000457C0" w:rsidTr="00B96322">
        <w:trPr>
          <w:gridAfter w:val="1"/>
          <w:wAfter w:w="6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4A3B" w:rsidRPr="000457C0" w:rsidRDefault="002A4A3B" w:rsidP="00DF288C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57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4A3B" w:rsidRPr="000457C0" w:rsidRDefault="002A4A3B" w:rsidP="00DF28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57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Удельный вес приобретенных специализированных контейнеров для сбора отходов в отчетном году в общем количестве специализированных контейнеров, которое планируется приобрести в рамках программы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4A3B" w:rsidRPr="000457C0" w:rsidRDefault="002A4A3B" w:rsidP="00DF28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57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4A3B" w:rsidRPr="000457C0" w:rsidRDefault="002A4A3B" w:rsidP="00DF288C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57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4A3B" w:rsidRPr="000457C0" w:rsidRDefault="00A85C78" w:rsidP="00DF288C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57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4A3B" w:rsidRPr="000457C0" w:rsidRDefault="00A85C78" w:rsidP="00DF288C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57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4A3B" w:rsidRPr="000457C0" w:rsidRDefault="007368EB" w:rsidP="00A85C78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57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4A3B" w:rsidRPr="000457C0" w:rsidRDefault="007368EB" w:rsidP="00DF288C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57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</w:tr>
      <w:tr w:rsidR="002A4A3B" w:rsidRPr="000457C0" w:rsidTr="00B96322">
        <w:trPr>
          <w:gridAfter w:val="1"/>
          <w:wAfter w:w="6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4A3B" w:rsidRPr="000457C0" w:rsidRDefault="002A4A3B" w:rsidP="00DF288C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57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4A3B" w:rsidRPr="000457C0" w:rsidRDefault="002A4A3B" w:rsidP="00DF28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57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Доля ликвидированных </w:t>
            </w:r>
            <w:r w:rsidR="008F2A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несанкционированных </w:t>
            </w:r>
            <w:r w:rsidRPr="000457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свалок от общего количества выявленных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4A3B" w:rsidRPr="000457C0" w:rsidRDefault="002A4A3B" w:rsidP="00DF28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57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4A3B" w:rsidRPr="000457C0" w:rsidRDefault="00384B63" w:rsidP="00DF288C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57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4A3B" w:rsidRPr="000457C0" w:rsidRDefault="008F2A58" w:rsidP="00DF288C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4A3B" w:rsidRPr="000457C0" w:rsidRDefault="008F2A58" w:rsidP="00DF288C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4A3B" w:rsidRPr="000457C0" w:rsidRDefault="008F2A58" w:rsidP="00DF288C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4A3B" w:rsidRPr="000457C0" w:rsidRDefault="008F2A58" w:rsidP="00DF288C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</w:tr>
    </w:tbl>
    <w:p w:rsidR="00DF288C" w:rsidRPr="002040D8" w:rsidRDefault="00DF288C" w:rsidP="002040D8">
      <w:pPr>
        <w:jc w:val="both"/>
        <w:rPr>
          <w:rFonts w:ascii="Times New Roman" w:hAnsi="Times New Roman" w:cs="Times New Roman"/>
          <w:sz w:val="28"/>
          <w:szCs w:val="28"/>
        </w:rPr>
      </w:pPr>
      <w:r w:rsidRPr="000457C0">
        <w:rPr>
          <w:sz w:val="41"/>
          <w:lang w:eastAsia="ru-RU"/>
        </w:rPr>
        <w:br/>
      </w:r>
      <w:r w:rsidRPr="002040D8">
        <w:rPr>
          <w:rFonts w:ascii="Times New Roman" w:hAnsi="Times New Roman" w:cs="Times New Roman"/>
          <w:sz w:val="28"/>
          <w:szCs w:val="28"/>
        </w:rPr>
        <w:t> 4. Сведения о заказчике и исполнителях Программы </w:t>
      </w:r>
    </w:p>
    <w:p w:rsidR="00F3029B" w:rsidRPr="002040D8" w:rsidRDefault="00F3029B" w:rsidP="002040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40D8" w:rsidRPr="002040D8" w:rsidRDefault="002040D8" w:rsidP="002040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288C" w:rsidRPr="002040D8">
        <w:rPr>
          <w:rFonts w:ascii="Times New Roman" w:hAnsi="Times New Roman" w:cs="Times New Roman"/>
          <w:sz w:val="28"/>
          <w:szCs w:val="28"/>
        </w:rPr>
        <w:t xml:space="preserve">Заказчиком муниципальной программы </w:t>
      </w:r>
      <w:r w:rsidR="00873A20" w:rsidRPr="002040D8">
        <w:rPr>
          <w:rFonts w:ascii="Times New Roman" w:hAnsi="Times New Roman" w:cs="Times New Roman"/>
          <w:sz w:val="28"/>
          <w:szCs w:val="28"/>
        </w:rPr>
        <w:t xml:space="preserve">«Развитие системы обращения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73A20" w:rsidRPr="002040D8">
        <w:rPr>
          <w:rFonts w:ascii="Times New Roman" w:hAnsi="Times New Roman" w:cs="Times New Roman"/>
          <w:sz w:val="28"/>
          <w:szCs w:val="28"/>
        </w:rPr>
        <w:t xml:space="preserve">с твердыми коммунальными отходами в городском поселении «Борзинское»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73A20" w:rsidRPr="002040D8">
        <w:rPr>
          <w:rFonts w:ascii="Times New Roman" w:hAnsi="Times New Roman" w:cs="Times New Roman"/>
          <w:sz w:val="28"/>
          <w:szCs w:val="28"/>
        </w:rPr>
        <w:t xml:space="preserve">на 2019 – 2023 годы» </w:t>
      </w:r>
      <w:r w:rsidR="00DF288C" w:rsidRPr="002040D8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873A20" w:rsidRPr="002040D8">
        <w:rPr>
          <w:rFonts w:ascii="Times New Roman" w:hAnsi="Times New Roman" w:cs="Times New Roman"/>
          <w:sz w:val="28"/>
          <w:szCs w:val="28"/>
        </w:rPr>
        <w:t>администрация городского поселения «Борзинское»</w:t>
      </w:r>
      <w:r w:rsidR="00DF288C" w:rsidRPr="002040D8">
        <w:rPr>
          <w:rFonts w:ascii="Times New Roman" w:hAnsi="Times New Roman" w:cs="Times New Roman"/>
          <w:sz w:val="28"/>
          <w:szCs w:val="28"/>
        </w:rPr>
        <w:t>.</w:t>
      </w:r>
      <w:r w:rsidR="00DF288C" w:rsidRPr="002040D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DF288C" w:rsidRPr="002040D8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Программы является </w:t>
      </w:r>
      <w:r w:rsidR="00873A20" w:rsidRPr="002040D8">
        <w:rPr>
          <w:rFonts w:ascii="Times New Roman" w:hAnsi="Times New Roman" w:cs="Times New Roman"/>
          <w:sz w:val="28"/>
          <w:szCs w:val="28"/>
        </w:rPr>
        <w:t>отдел</w:t>
      </w:r>
      <w:r w:rsidR="00DF288C" w:rsidRPr="002040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F288C" w:rsidRPr="002040D8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288C" w:rsidRPr="002040D8">
        <w:rPr>
          <w:rFonts w:ascii="Times New Roman" w:hAnsi="Times New Roman" w:cs="Times New Roman"/>
          <w:sz w:val="28"/>
          <w:szCs w:val="28"/>
        </w:rPr>
        <w:t xml:space="preserve">и </w:t>
      </w:r>
      <w:r w:rsidR="00873A20" w:rsidRPr="002040D8">
        <w:rPr>
          <w:rFonts w:ascii="Times New Roman" w:hAnsi="Times New Roman" w:cs="Times New Roman"/>
          <w:sz w:val="28"/>
          <w:szCs w:val="28"/>
        </w:rPr>
        <w:t xml:space="preserve">экономического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73A20" w:rsidRPr="002040D8">
        <w:rPr>
          <w:rFonts w:ascii="Times New Roman" w:hAnsi="Times New Roman" w:cs="Times New Roman"/>
          <w:sz w:val="28"/>
          <w:szCs w:val="28"/>
        </w:rPr>
        <w:t xml:space="preserve">планирования администрации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73A20" w:rsidRPr="002040D8">
        <w:rPr>
          <w:rFonts w:ascii="Times New Roman" w:hAnsi="Times New Roman" w:cs="Times New Roman"/>
          <w:sz w:val="28"/>
          <w:szCs w:val="28"/>
        </w:rPr>
        <w:t>«Борзинское».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2040D8" w:rsidTr="002B5CAC">
        <w:tc>
          <w:tcPr>
            <w:tcW w:w="5069" w:type="dxa"/>
          </w:tcPr>
          <w:p w:rsidR="002040D8" w:rsidRDefault="002040D8" w:rsidP="00204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0D8">
              <w:rPr>
                <w:rFonts w:ascii="Times New Roman" w:hAnsi="Times New Roman" w:cs="Times New Roman"/>
                <w:sz w:val="28"/>
                <w:szCs w:val="28"/>
              </w:rPr>
              <w:t>Исполнителями Программы являются:</w:t>
            </w:r>
          </w:p>
        </w:tc>
        <w:tc>
          <w:tcPr>
            <w:tcW w:w="5069" w:type="dxa"/>
          </w:tcPr>
          <w:p w:rsidR="002040D8" w:rsidRDefault="002040D8" w:rsidP="00204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CAC" w:rsidTr="002B5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CAC" w:rsidRDefault="002B5CAC" w:rsidP="002B5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2040D8">
              <w:rPr>
                <w:rFonts w:ascii="Times New Roman" w:hAnsi="Times New Roman" w:cs="Times New Roman"/>
                <w:sz w:val="28"/>
                <w:szCs w:val="28"/>
              </w:rPr>
              <w:t xml:space="preserve">- МБУ «Благоустройство» в </w:t>
            </w:r>
            <w:proofErr w:type="gramStart"/>
            <w:r w:rsidRPr="002040D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040D8">
              <w:rPr>
                <w:rFonts w:ascii="Times New Roman" w:hAnsi="Times New Roman" w:cs="Times New Roman"/>
                <w:sz w:val="28"/>
                <w:szCs w:val="28"/>
              </w:rPr>
              <w:t>. Борзя, Забайкальского края;</w:t>
            </w:r>
            <w:r w:rsidRPr="002040D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040D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040D8">
              <w:rPr>
                <w:rFonts w:ascii="Times New Roman" w:hAnsi="Times New Roman" w:cs="Times New Roman"/>
                <w:sz w:val="28"/>
                <w:szCs w:val="28"/>
              </w:rPr>
              <w:t>ридические лица в соответствии с заключенными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40D8">
              <w:rPr>
                <w:rFonts w:ascii="Times New Roman" w:hAnsi="Times New Roman" w:cs="Times New Roman"/>
                <w:sz w:val="28"/>
                <w:szCs w:val="28"/>
              </w:rPr>
              <w:t>муниципальными контрактами (соглашениями, договорами);</w:t>
            </w:r>
            <w:r w:rsidRPr="002040D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040D8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организации, осуществляющие управление многоквартирными домами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2040D8">
              <w:rPr>
                <w:rFonts w:ascii="Times New Roman" w:hAnsi="Times New Roman" w:cs="Times New Roman"/>
                <w:sz w:val="28"/>
                <w:szCs w:val="28"/>
              </w:rPr>
              <w:t xml:space="preserve">в городском поселении «Борзинское», в порядке, предусмотренном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2040D8">
              <w:rPr>
                <w:rFonts w:ascii="Times New Roman" w:hAnsi="Times New Roman" w:cs="Times New Roman"/>
                <w:sz w:val="28"/>
                <w:szCs w:val="28"/>
              </w:rPr>
              <w:t>действующим законодательством (Управляющие организации);</w:t>
            </w:r>
            <w:r w:rsidRPr="002040D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040D8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организации, осуществляющие вывоз ТКО, в порядке,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204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предусмотренном действующим законодательством (перевозчики ТКО).</w:t>
            </w:r>
            <w:r w:rsidRPr="002040D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DF3EC3" w:rsidTr="00DF3EC3">
        <w:tc>
          <w:tcPr>
            <w:tcW w:w="10138" w:type="dxa"/>
            <w:gridSpan w:val="2"/>
          </w:tcPr>
          <w:p w:rsidR="00DF3EC3" w:rsidRDefault="00DF288C" w:rsidP="00DF3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  <w:r w:rsidR="00DF3EC3" w:rsidRPr="002040D8">
              <w:rPr>
                <w:rFonts w:ascii="Times New Roman" w:hAnsi="Times New Roman" w:cs="Times New Roman"/>
                <w:sz w:val="28"/>
                <w:szCs w:val="28"/>
              </w:rPr>
              <w:t>5. Механизм реализации Программы</w:t>
            </w:r>
          </w:p>
        </w:tc>
      </w:tr>
      <w:tr w:rsidR="009E46BC" w:rsidTr="009E46BC">
        <w:tc>
          <w:tcPr>
            <w:tcW w:w="10138" w:type="dxa"/>
            <w:gridSpan w:val="2"/>
          </w:tcPr>
          <w:p w:rsidR="002B5CAC" w:rsidRPr="002040D8" w:rsidRDefault="00DF288C" w:rsidP="009E46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0D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F3EC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B2B1D" w:rsidRPr="002040D8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Pr="002040D8">
              <w:rPr>
                <w:rFonts w:ascii="Times New Roman" w:hAnsi="Times New Roman" w:cs="Times New Roman"/>
                <w:sz w:val="28"/>
                <w:szCs w:val="28"/>
              </w:rPr>
              <w:t xml:space="preserve">ЖКХ и </w:t>
            </w:r>
            <w:r w:rsidR="004B2B1D" w:rsidRPr="002040D8">
              <w:rPr>
                <w:rFonts w:ascii="Times New Roman" w:hAnsi="Times New Roman" w:cs="Times New Roman"/>
                <w:sz w:val="28"/>
                <w:szCs w:val="28"/>
              </w:rPr>
              <w:t>ЭП</w:t>
            </w:r>
            <w:r w:rsidRPr="002040D8">
              <w:rPr>
                <w:rFonts w:ascii="Times New Roman" w:hAnsi="Times New Roman" w:cs="Times New Roman"/>
                <w:sz w:val="28"/>
                <w:szCs w:val="28"/>
              </w:rPr>
              <w:t xml:space="preserve">, являясь ответственным исполнителем Программы, осуществляет руководство и текущее управление реализацией Программы, координирует деятельность исполнителей Программы, несет ответственность </w:t>
            </w:r>
            <w:r w:rsidR="00DF3EC3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2040D8">
              <w:rPr>
                <w:rFonts w:ascii="Times New Roman" w:hAnsi="Times New Roman" w:cs="Times New Roman"/>
                <w:sz w:val="28"/>
                <w:szCs w:val="28"/>
              </w:rPr>
              <w:t xml:space="preserve">за своевременную и качественную реализацию программных мероприятий, </w:t>
            </w:r>
            <w:r w:rsidR="008038C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2040D8">
              <w:rPr>
                <w:rFonts w:ascii="Times New Roman" w:hAnsi="Times New Roman" w:cs="Times New Roman"/>
                <w:sz w:val="28"/>
                <w:szCs w:val="28"/>
              </w:rPr>
              <w:t>а также:</w:t>
            </w:r>
            <w:r w:rsidR="00DF3EC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tbl>
            <w:tblPr>
              <w:tblStyle w:val="a7"/>
              <w:tblW w:w="0" w:type="auto"/>
              <w:tblLook w:val="04A0"/>
            </w:tblPr>
            <w:tblGrid>
              <w:gridCol w:w="9907"/>
            </w:tblGrid>
            <w:tr w:rsidR="002B5CAC" w:rsidTr="002B5CAC">
              <w:tc>
                <w:tcPr>
                  <w:tcW w:w="99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5CAC" w:rsidRDefault="002B5CAC" w:rsidP="002B5CA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</w:t>
                  </w:r>
                  <w:r w:rsidRPr="002040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2040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ежегодно в сроки, установленные постановлением администрации городского поселения «Борзинское» о разработке проекта бюджета городского поселения «Борзинское</w:t>
                  </w:r>
                  <w:proofErr w:type="gramStart"/>
                  <w:r w:rsidRPr="002040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»н</w:t>
                  </w:r>
                  <w:proofErr w:type="gramEnd"/>
                  <w:r w:rsidRPr="002040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 очередной финансовый год и на плановый период, готовит бюджетную заявку с учетом предложений исполнителей Программы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</w:t>
                  </w:r>
                  <w:r w:rsidRPr="002040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 представляет ее в отдел бухгалтерии, отчетности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</w:t>
                  </w:r>
                  <w:r w:rsidRPr="002040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финансов администрации городского поселения «Борзинское».</w:t>
                  </w:r>
                  <w:r w:rsidRPr="002040D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2040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2040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 учетом выделяемых на реализацию программы финансовых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</w:t>
                  </w:r>
                  <w:r w:rsidRPr="002040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средств ежегодно уточняет целевые индикаторы Программы, объемы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</w:t>
                  </w:r>
                  <w:r w:rsidRPr="002040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финансирования программных мероприятий, сроки реализации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</w:t>
                  </w:r>
                  <w:r w:rsidRPr="002040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программных мероприятий, механизм взаимодействия ее исполнителей;</w:t>
                  </w:r>
                  <w:r w:rsidRPr="002040D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2040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2040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осуществляет разработку проектов муниципальных нормативных правовых актов, необходимых для выполнения Программы;</w:t>
                  </w:r>
                  <w:r w:rsidRPr="002040D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2040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Pr="002040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готовит предложения к проекту соглашения о предоставлении субсидий из бюджета городского поселения «Борзинское» в рамках областной целевой программы «Развитие системы обращения с твердыми коммунальными отходами в городском поселении «Борзинское» на 2019 – 2023 годы» на соответствующий финансовый год и направляет их главе городского поселения «Борзинское»</w:t>
                  </w:r>
                  <w:proofErr w:type="gramStart"/>
                  <w:r w:rsidRPr="002040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proofErr w:type="gramEnd"/>
                  <w:r w:rsidRPr="002040D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2040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proofErr w:type="gramStart"/>
                  <w:r w:rsidRPr="002040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proofErr w:type="gramEnd"/>
                  <w:r w:rsidRPr="002040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рганизует ведение текущей отчетности по реализации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</w:t>
                  </w:r>
                  <w:r w:rsidRPr="002040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программы в соответствии с действующим порядком;</w:t>
                  </w:r>
                  <w:r w:rsidRPr="002040D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2040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040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 необходимости готовит проект постановления о внесении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</w:t>
                  </w:r>
                  <w:r w:rsidRPr="002040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изменения и (или) дополнения в Программу по согласованию с участниками Программы, если это не противоречит решению поставленных задач;</w:t>
                  </w:r>
                  <w:r w:rsidRPr="002040D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2040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040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направляет в трехдневный срок всем участникам программных мероприятий изменения, внесенные в Программу, утвержденные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</w:t>
                  </w:r>
                  <w:r w:rsidRPr="002040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постановлением администрации городского поселения «Борзинское»;</w:t>
                  </w:r>
                  <w:r w:rsidRPr="002040D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2040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2040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организует регулярный мониторинг: наличия специализированной техники, специализированных контейнеров и мест их установки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</w:t>
                  </w:r>
                  <w:r w:rsidRPr="002040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(в том числе, контейнерных площадок для сбора ТКО);</w:t>
                  </w:r>
                  <w:r w:rsidRPr="002040D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2040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040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совместно со специалистом по связям с общественностью отдела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</w:t>
                  </w:r>
                  <w:r w:rsidRPr="002040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 социальной, организационно-правовой и кадровой работе администрации городского поселения «Борзинское» организует публикации, репортажи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</w:t>
                  </w:r>
                  <w:r w:rsidRPr="002040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информированию населения по вопросам обращения с ТКО;</w:t>
                  </w:r>
                  <w:r w:rsidRPr="002040D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2040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2040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итогам реализации Программы осуществляет подготовку сводного отчета.</w:t>
                  </w:r>
                  <w:proofErr w:type="gramEnd"/>
                </w:p>
              </w:tc>
            </w:tr>
          </w:tbl>
          <w:p w:rsidR="009E46BC" w:rsidRDefault="00DF288C" w:rsidP="009E46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</w:p>
          <w:p w:rsidR="008038C0" w:rsidRDefault="008038C0" w:rsidP="008038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9E46BC" w:rsidRPr="002040D8">
              <w:rPr>
                <w:rFonts w:ascii="Times New Roman" w:hAnsi="Times New Roman" w:cs="Times New Roman"/>
                <w:sz w:val="28"/>
                <w:szCs w:val="28"/>
              </w:rPr>
              <w:t>В ходе реализации Программы исполнители:</w:t>
            </w:r>
          </w:p>
        </w:tc>
      </w:tr>
      <w:tr w:rsidR="009E46BC" w:rsidTr="009E4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7"/>
              <w:tblW w:w="0" w:type="auto"/>
              <w:tblLook w:val="04A0"/>
            </w:tblPr>
            <w:tblGrid>
              <w:gridCol w:w="9907"/>
            </w:tblGrid>
            <w:tr w:rsidR="008038C0" w:rsidTr="008038C0">
              <w:tc>
                <w:tcPr>
                  <w:tcW w:w="99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8C0" w:rsidRDefault="008038C0" w:rsidP="008038C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         </w:t>
                  </w:r>
                  <w:r w:rsidRPr="002040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040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организуют реализацию мероприятий Программы, направляют в отдел ЖКХ и ЭП администрации городского поселения «Борзинское» предложения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</w:t>
                  </w:r>
                  <w:r w:rsidRPr="002040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уточнению (изменению) объемов финансирования программных мероприятий;</w:t>
                  </w:r>
                  <w:r w:rsidRPr="002040D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2040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согласовывают с отделом ЖКХ и ЭП администрации городского поселения «Борзинское</w:t>
                  </w:r>
                  <w:proofErr w:type="gramStart"/>
                  <w:r w:rsidRPr="002040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»в</w:t>
                  </w:r>
                  <w:proofErr w:type="gramEnd"/>
                  <w:r w:rsidRPr="002040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озможные сроки исполнения мероприятий Программы, объемы финансирования программных мероприятий, составляют проекты бюджетных заявок;</w:t>
                  </w:r>
                  <w:r w:rsidR="009E46BC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8038C0" w:rsidRDefault="008038C0" w:rsidP="008038C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</w:t>
                  </w:r>
                  <w:proofErr w:type="gramStart"/>
                  <w:r w:rsidRPr="002040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040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предоставляют необходимую информацию для проведения мониторинга отделом ЖКХ и ЭП администрации городского поселения «Борзинское»;</w:t>
                  </w:r>
                  <w:r w:rsidRPr="002040D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2040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ежеквартально до 10-го числа месяца, следующего за окончанием квартала, направляют в отдел ЖКХ и ЭП администрации городского поселения «Борзинское» отчет о реализации Программы с приложением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</w:t>
                  </w:r>
                  <w:r w:rsidRPr="002040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пояснительной записки о реализации программных мероприятий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</w:t>
                  </w:r>
                  <w:r w:rsidRPr="002040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 отчетный период (квартал, полугодие, 9 месяцев, год).</w:t>
                  </w:r>
                  <w:r w:rsidRPr="002040D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proofErr w:type="gramEnd"/>
                </w:p>
              </w:tc>
            </w:tr>
          </w:tbl>
          <w:p w:rsidR="009E46BC" w:rsidRDefault="009E46BC" w:rsidP="00204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8C0" w:rsidTr="009E4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8C0" w:rsidRDefault="008038C0" w:rsidP="00204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288C" w:rsidRPr="009E46BC" w:rsidRDefault="00DF288C" w:rsidP="008038C0">
      <w:pPr>
        <w:jc w:val="center"/>
        <w:rPr>
          <w:rFonts w:ascii="Times New Roman" w:hAnsi="Times New Roman" w:cs="Times New Roman"/>
          <w:sz w:val="28"/>
          <w:szCs w:val="28"/>
        </w:rPr>
      </w:pPr>
      <w:r w:rsidRPr="009E46BC">
        <w:rPr>
          <w:rFonts w:ascii="Times New Roman" w:hAnsi="Times New Roman" w:cs="Times New Roman"/>
          <w:sz w:val="28"/>
          <w:szCs w:val="28"/>
        </w:rPr>
        <w:t>6. Ресурсное обеспечение Программы</w:t>
      </w:r>
    </w:p>
    <w:p w:rsidR="00DF288C" w:rsidRPr="009E46BC" w:rsidRDefault="009E46BC" w:rsidP="009E46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288C" w:rsidRPr="009E46BC">
        <w:rPr>
          <w:rFonts w:ascii="Times New Roman" w:hAnsi="Times New Roman" w:cs="Times New Roman"/>
          <w:sz w:val="28"/>
          <w:szCs w:val="28"/>
        </w:rPr>
        <w:t>Финансовые ресурсы Программы формируются за счет средств бюджета</w:t>
      </w:r>
      <w:r w:rsidR="00221899" w:rsidRPr="009E46BC">
        <w:rPr>
          <w:rFonts w:ascii="Times New Roman" w:hAnsi="Times New Roman" w:cs="Times New Roman"/>
          <w:sz w:val="28"/>
          <w:szCs w:val="28"/>
        </w:rPr>
        <w:t xml:space="preserve"> городского поселения «Борзинское»</w:t>
      </w:r>
      <w:r w:rsidR="00DF288C" w:rsidRPr="009E46BC">
        <w:rPr>
          <w:rFonts w:ascii="Times New Roman" w:hAnsi="Times New Roman" w:cs="Times New Roman"/>
          <w:sz w:val="28"/>
          <w:szCs w:val="28"/>
        </w:rPr>
        <w:t xml:space="preserve"> (далее - местный бюджет) и иных источников финансирования.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12"/>
        <w:gridCol w:w="1468"/>
        <w:gridCol w:w="921"/>
        <w:gridCol w:w="361"/>
        <w:gridCol w:w="742"/>
        <w:gridCol w:w="392"/>
        <w:gridCol w:w="1074"/>
        <w:gridCol w:w="201"/>
        <w:gridCol w:w="1265"/>
        <w:gridCol w:w="1286"/>
      </w:tblGrid>
      <w:tr w:rsidR="00DF288C" w:rsidRPr="000457C0" w:rsidTr="00221899">
        <w:trPr>
          <w:trHeight w:val="15"/>
        </w:trPr>
        <w:tc>
          <w:tcPr>
            <w:tcW w:w="2212" w:type="dxa"/>
            <w:hideMark/>
          </w:tcPr>
          <w:p w:rsidR="00DF288C" w:rsidRPr="000457C0" w:rsidRDefault="00DF288C" w:rsidP="00DF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68" w:type="dxa"/>
            <w:hideMark/>
          </w:tcPr>
          <w:p w:rsidR="00DF288C" w:rsidRPr="000457C0" w:rsidRDefault="00DF288C" w:rsidP="00DF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1" w:type="dxa"/>
            <w:hideMark/>
          </w:tcPr>
          <w:p w:rsidR="00DF288C" w:rsidRPr="000457C0" w:rsidRDefault="00DF288C" w:rsidP="00DF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3" w:type="dxa"/>
            <w:gridSpan w:val="2"/>
            <w:hideMark/>
          </w:tcPr>
          <w:p w:rsidR="00DF288C" w:rsidRPr="000457C0" w:rsidRDefault="00DF288C" w:rsidP="00DF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66" w:type="dxa"/>
            <w:gridSpan w:val="2"/>
            <w:hideMark/>
          </w:tcPr>
          <w:p w:rsidR="00DF288C" w:rsidRPr="000457C0" w:rsidRDefault="00DF288C" w:rsidP="00DF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66" w:type="dxa"/>
            <w:gridSpan w:val="2"/>
            <w:hideMark/>
          </w:tcPr>
          <w:p w:rsidR="00DF288C" w:rsidRPr="000457C0" w:rsidRDefault="00DF288C" w:rsidP="00DF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86" w:type="dxa"/>
            <w:hideMark/>
          </w:tcPr>
          <w:p w:rsidR="00DF288C" w:rsidRPr="000457C0" w:rsidRDefault="00DF288C" w:rsidP="00DF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F288C" w:rsidRPr="000457C0" w:rsidTr="00221899"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88C" w:rsidRPr="000457C0" w:rsidRDefault="00DF288C" w:rsidP="00DF28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57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771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88C" w:rsidRPr="000457C0" w:rsidRDefault="00DF288C" w:rsidP="00DF28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57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финансирования, тыс. руб.</w:t>
            </w:r>
          </w:p>
        </w:tc>
      </w:tr>
      <w:tr w:rsidR="00DF288C" w:rsidRPr="000457C0" w:rsidTr="00221899"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88C" w:rsidRPr="000457C0" w:rsidRDefault="00DF288C" w:rsidP="00DF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88C" w:rsidRPr="000457C0" w:rsidRDefault="00DF288C" w:rsidP="00DF28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57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624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88C" w:rsidRPr="000457C0" w:rsidRDefault="00DF288C" w:rsidP="00DF28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57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том числе по годам:</w:t>
            </w:r>
          </w:p>
        </w:tc>
      </w:tr>
      <w:tr w:rsidR="00DF288C" w:rsidRPr="000457C0" w:rsidTr="00221899"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88C" w:rsidRPr="000457C0" w:rsidRDefault="00DF288C" w:rsidP="00DF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88C" w:rsidRPr="000457C0" w:rsidRDefault="00DF288C" w:rsidP="00DF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88C" w:rsidRPr="000457C0" w:rsidRDefault="00DF288C" w:rsidP="0022189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57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</w:t>
            </w:r>
            <w:r w:rsidR="0022189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88C" w:rsidRPr="000457C0" w:rsidRDefault="00DF288C" w:rsidP="0022189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57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  <w:r w:rsidR="0022189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88C" w:rsidRPr="000457C0" w:rsidRDefault="00DF288C" w:rsidP="0022189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57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  <w:r w:rsidR="0022189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88C" w:rsidRPr="000457C0" w:rsidRDefault="00DF288C" w:rsidP="0022189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57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  <w:r w:rsidR="0022189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88C" w:rsidRPr="000457C0" w:rsidRDefault="00DF288C" w:rsidP="0022189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57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  <w:r w:rsidR="0022189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</w:t>
            </w:r>
          </w:p>
        </w:tc>
      </w:tr>
      <w:tr w:rsidR="00DF288C" w:rsidRPr="000457C0" w:rsidTr="00221899"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88C" w:rsidRPr="000457C0" w:rsidRDefault="00DF288C" w:rsidP="00DF28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57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Всего, в том числе: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88C" w:rsidRPr="000457C0" w:rsidRDefault="00DF288C" w:rsidP="00DF288C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88C" w:rsidRPr="000457C0" w:rsidRDefault="00DF288C" w:rsidP="00DF288C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88C" w:rsidRPr="000457C0" w:rsidRDefault="00DF288C" w:rsidP="00DF288C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88C" w:rsidRPr="000457C0" w:rsidRDefault="00DF288C" w:rsidP="00DF288C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88C" w:rsidRPr="000457C0" w:rsidRDefault="00DF288C" w:rsidP="00DF288C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88C" w:rsidRPr="000457C0" w:rsidRDefault="00DF288C" w:rsidP="00DF288C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91818" w:rsidRPr="000457C0" w:rsidTr="00691818"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818" w:rsidRPr="000457C0" w:rsidRDefault="00691818" w:rsidP="006918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57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средства местного бюджета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818" w:rsidRPr="000457C0" w:rsidRDefault="00691818" w:rsidP="00DF288C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22686,84</w:t>
            </w: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818" w:rsidRPr="000457C0" w:rsidRDefault="00691818" w:rsidP="00DF288C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4537,369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91818" w:rsidRDefault="00691818" w:rsidP="00691818">
            <w:pPr>
              <w:jc w:val="center"/>
            </w:pPr>
            <w:r w:rsidRPr="00EB6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4537,369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91818" w:rsidRDefault="00691818" w:rsidP="00691818">
            <w:pPr>
              <w:jc w:val="center"/>
            </w:pPr>
            <w:r w:rsidRPr="00EB6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4537,369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91818" w:rsidRDefault="00691818" w:rsidP="00691818">
            <w:pPr>
              <w:jc w:val="center"/>
            </w:pPr>
            <w:r w:rsidRPr="00EB6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4537,369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91818" w:rsidRDefault="00691818" w:rsidP="00691818">
            <w:pPr>
              <w:jc w:val="center"/>
            </w:pPr>
            <w:r w:rsidRPr="00EB6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4537,369</w:t>
            </w:r>
          </w:p>
        </w:tc>
      </w:tr>
      <w:tr w:rsidR="00DF288C" w:rsidRPr="000457C0" w:rsidTr="00221899"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88C" w:rsidRPr="000457C0" w:rsidRDefault="00DF288C" w:rsidP="00DF28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57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Иные источники финансирования, из них: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88C" w:rsidRPr="000457C0" w:rsidRDefault="00DF288C" w:rsidP="00DF288C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88C" w:rsidRPr="000457C0" w:rsidRDefault="00DF288C" w:rsidP="00DF288C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88C" w:rsidRPr="000457C0" w:rsidRDefault="00DF288C" w:rsidP="00DF288C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88C" w:rsidRPr="000457C0" w:rsidRDefault="00DF288C" w:rsidP="00DF288C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88C" w:rsidRPr="000457C0" w:rsidRDefault="00DF288C" w:rsidP="00DF288C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88C" w:rsidRPr="000457C0" w:rsidRDefault="00DF288C" w:rsidP="00DF288C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F288C" w:rsidRPr="000457C0" w:rsidTr="00221899"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88C" w:rsidRPr="000457C0" w:rsidRDefault="00DF288C" w:rsidP="00DF28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57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Внебюджетные источники финансирования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88C" w:rsidRPr="000457C0" w:rsidRDefault="00691818" w:rsidP="00DF288C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88C" w:rsidRPr="000457C0" w:rsidRDefault="00691818" w:rsidP="00DF288C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88C" w:rsidRPr="000457C0" w:rsidRDefault="00691818" w:rsidP="00DF288C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88C" w:rsidRPr="000457C0" w:rsidRDefault="00691818" w:rsidP="00DF288C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88C" w:rsidRPr="000457C0" w:rsidRDefault="00691818" w:rsidP="00DF288C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88C" w:rsidRPr="000457C0" w:rsidRDefault="00691818" w:rsidP="00DF288C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</w:tr>
    </w:tbl>
    <w:p w:rsidR="00DF288C" w:rsidRPr="009E46BC" w:rsidRDefault="00DF288C" w:rsidP="009E46BC">
      <w:pPr>
        <w:jc w:val="both"/>
        <w:rPr>
          <w:rFonts w:ascii="Times New Roman" w:hAnsi="Times New Roman" w:cs="Times New Roman"/>
          <w:sz w:val="28"/>
          <w:szCs w:val="28"/>
        </w:rPr>
      </w:pPr>
      <w:r w:rsidRPr="000457C0">
        <w:rPr>
          <w:lang w:eastAsia="ru-RU"/>
        </w:rPr>
        <w:br/>
      </w:r>
      <w:r w:rsidRPr="009E46BC">
        <w:rPr>
          <w:rFonts w:ascii="Times New Roman" w:hAnsi="Times New Roman" w:cs="Times New Roman"/>
          <w:sz w:val="28"/>
          <w:szCs w:val="28"/>
        </w:rPr>
        <w:t xml:space="preserve">Объемы финансирования Программы подлежат ежегодной корректировке, </w:t>
      </w:r>
      <w:r w:rsidR="009E46BC">
        <w:rPr>
          <w:rFonts w:ascii="Times New Roman" w:hAnsi="Times New Roman" w:cs="Times New Roman"/>
          <w:sz w:val="28"/>
          <w:szCs w:val="28"/>
        </w:rPr>
        <w:t xml:space="preserve"> </w:t>
      </w:r>
      <w:r w:rsidRPr="009E46BC">
        <w:rPr>
          <w:rFonts w:ascii="Times New Roman" w:hAnsi="Times New Roman" w:cs="Times New Roman"/>
          <w:sz w:val="28"/>
          <w:szCs w:val="28"/>
        </w:rPr>
        <w:t xml:space="preserve">исходя из реальных возможностей бюджета </w:t>
      </w:r>
      <w:r w:rsidR="00691818" w:rsidRPr="009E46BC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9E46B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91818" w:rsidRPr="009E46BC">
        <w:rPr>
          <w:rFonts w:ascii="Times New Roman" w:hAnsi="Times New Roman" w:cs="Times New Roman"/>
          <w:sz w:val="28"/>
          <w:szCs w:val="28"/>
        </w:rPr>
        <w:t>поселения «Борзинское»</w:t>
      </w:r>
      <w:r w:rsidR="00055032" w:rsidRPr="009E46BC">
        <w:rPr>
          <w:rFonts w:ascii="Times New Roman" w:hAnsi="Times New Roman" w:cs="Times New Roman"/>
          <w:sz w:val="28"/>
          <w:szCs w:val="28"/>
        </w:rPr>
        <w:t xml:space="preserve"> </w:t>
      </w:r>
      <w:r w:rsidRPr="009E46BC">
        <w:rPr>
          <w:rFonts w:ascii="Times New Roman" w:hAnsi="Times New Roman" w:cs="Times New Roman"/>
          <w:sz w:val="28"/>
          <w:szCs w:val="28"/>
        </w:rPr>
        <w:t>на очередной финансовый год.</w:t>
      </w:r>
      <w:r w:rsidRPr="009E46BC">
        <w:rPr>
          <w:rFonts w:ascii="Times New Roman" w:hAnsi="Times New Roman" w:cs="Times New Roman"/>
          <w:sz w:val="28"/>
          <w:szCs w:val="28"/>
        </w:rPr>
        <w:br/>
      </w:r>
      <w:r w:rsidR="009E46BC">
        <w:rPr>
          <w:rFonts w:ascii="Times New Roman" w:hAnsi="Times New Roman" w:cs="Times New Roman"/>
          <w:sz w:val="28"/>
          <w:szCs w:val="28"/>
        </w:rPr>
        <w:tab/>
      </w:r>
      <w:r w:rsidRPr="009E46BC">
        <w:rPr>
          <w:rFonts w:ascii="Times New Roman" w:hAnsi="Times New Roman" w:cs="Times New Roman"/>
          <w:sz w:val="28"/>
          <w:szCs w:val="28"/>
        </w:rPr>
        <w:t xml:space="preserve">Иными источниками для реализации отдельных программных мероприятий </w:t>
      </w:r>
      <w:r w:rsidRPr="009E46BC">
        <w:rPr>
          <w:rFonts w:ascii="Times New Roman" w:hAnsi="Times New Roman" w:cs="Times New Roman"/>
          <w:sz w:val="28"/>
          <w:szCs w:val="28"/>
        </w:rPr>
        <w:lastRenderedPageBreak/>
        <w:t xml:space="preserve">служат привлекаемые в соответствии с действующим законодательством средства федерального и областного бюджета, а также средства организаций, осуществляющих вывоз ТКО, средства, собираемые управляющими организациями с населения в составе платы за жилье. При этом управляющие организации направляют указанные средства на реализацию Программы </w:t>
      </w:r>
      <w:r w:rsidR="009E46B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E46BC">
        <w:rPr>
          <w:rFonts w:ascii="Times New Roman" w:hAnsi="Times New Roman" w:cs="Times New Roman"/>
          <w:sz w:val="28"/>
          <w:szCs w:val="28"/>
        </w:rPr>
        <w:t>в соответствии с требованиями жилищного законодательства. Кроме того, источниками финансирования могут быть средства частных инвесторов, привлеченных в формах государственно-частного партнерства.</w:t>
      </w:r>
    </w:p>
    <w:p w:rsidR="002C13B6" w:rsidRDefault="00DF288C" w:rsidP="0003481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  <w:sectPr w:rsidR="002C13B6" w:rsidSect="002050B1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 w:rsidRPr="000457C0"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  <w:br/>
      </w:r>
    </w:p>
    <w:p w:rsidR="002C13B6" w:rsidRDefault="002C13B6">
      <w:pPr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  <w:lastRenderedPageBreak/>
        <w:br w:type="page"/>
      </w:r>
    </w:p>
    <w:p w:rsidR="00DF288C" w:rsidRPr="009E46BC" w:rsidRDefault="00DF288C" w:rsidP="009E46BC">
      <w:pPr>
        <w:rPr>
          <w:rFonts w:ascii="Times New Roman" w:hAnsi="Times New Roman" w:cs="Times New Roman"/>
          <w:sz w:val="28"/>
        </w:rPr>
      </w:pPr>
      <w:r w:rsidRPr="009E46BC">
        <w:rPr>
          <w:rFonts w:ascii="Times New Roman" w:hAnsi="Times New Roman" w:cs="Times New Roman"/>
          <w:sz w:val="28"/>
        </w:rPr>
        <w:lastRenderedPageBreak/>
        <w:t xml:space="preserve">7. Система программных мероприятий муниципальной программы </w:t>
      </w:r>
      <w:r w:rsidR="009E46BC">
        <w:rPr>
          <w:rFonts w:ascii="Times New Roman" w:hAnsi="Times New Roman" w:cs="Times New Roman"/>
          <w:sz w:val="28"/>
        </w:rPr>
        <w:t>«Развитие системы обращения</w:t>
      </w:r>
      <w:r w:rsidR="002C13B6" w:rsidRPr="009E46BC">
        <w:rPr>
          <w:rFonts w:ascii="Times New Roman" w:hAnsi="Times New Roman" w:cs="Times New Roman"/>
          <w:sz w:val="28"/>
        </w:rPr>
        <w:t xml:space="preserve"> </w:t>
      </w:r>
      <w:r w:rsidR="00A72F92" w:rsidRPr="009E46BC">
        <w:rPr>
          <w:rFonts w:ascii="Times New Roman" w:hAnsi="Times New Roman" w:cs="Times New Roman"/>
          <w:sz w:val="28"/>
        </w:rPr>
        <w:t xml:space="preserve">с твердыми коммунальными отходами в городском поселении «Борзинское»  на 2019 – 2023 годы» </w:t>
      </w:r>
    </w:p>
    <w:p w:rsidR="002C13B6" w:rsidRPr="009E46BC" w:rsidRDefault="002C13B6" w:rsidP="009E46BC">
      <w:pPr>
        <w:rPr>
          <w:rFonts w:ascii="Times New Roman" w:hAnsi="Times New Roman" w:cs="Times New Roman"/>
          <w:sz w:val="28"/>
        </w:rPr>
      </w:pPr>
    </w:p>
    <w:tbl>
      <w:tblPr>
        <w:tblW w:w="14678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2410"/>
        <w:gridCol w:w="1560"/>
        <w:gridCol w:w="2551"/>
        <w:gridCol w:w="141"/>
        <w:gridCol w:w="851"/>
        <w:gridCol w:w="992"/>
        <w:gridCol w:w="992"/>
        <w:gridCol w:w="993"/>
        <w:gridCol w:w="992"/>
        <w:gridCol w:w="992"/>
        <w:gridCol w:w="1495"/>
      </w:tblGrid>
      <w:tr w:rsidR="002C13B6" w:rsidRPr="00173A11" w:rsidTr="00D5399C">
        <w:trPr>
          <w:trHeight w:val="15"/>
        </w:trPr>
        <w:tc>
          <w:tcPr>
            <w:tcW w:w="709" w:type="dxa"/>
            <w:hideMark/>
          </w:tcPr>
          <w:p w:rsidR="00DF288C" w:rsidRPr="00173A11" w:rsidRDefault="00DF288C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hideMark/>
          </w:tcPr>
          <w:p w:rsidR="00DF288C" w:rsidRPr="00173A11" w:rsidRDefault="00DF288C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DF288C" w:rsidRPr="00173A11" w:rsidRDefault="00DF288C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hideMark/>
          </w:tcPr>
          <w:p w:rsidR="00DF288C" w:rsidRPr="00173A11" w:rsidRDefault="00DF288C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DF288C" w:rsidRPr="00173A11" w:rsidRDefault="00DF288C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DF288C" w:rsidRPr="00173A11" w:rsidRDefault="00DF288C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DF288C" w:rsidRPr="00173A11" w:rsidRDefault="00DF288C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DF288C" w:rsidRPr="00173A11" w:rsidRDefault="00DF288C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DF288C" w:rsidRPr="00173A11" w:rsidRDefault="00DF288C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DF288C" w:rsidRPr="00173A11" w:rsidRDefault="00DF288C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hideMark/>
          </w:tcPr>
          <w:p w:rsidR="00DF288C" w:rsidRPr="00173A11" w:rsidRDefault="00DF288C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3A11" w:rsidRPr="00173A11" w:rsidTr="00D5399C"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A11" w:rsidRPr="00173A11" w:rsidRDefault="00173A11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A11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173A1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73A1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73A1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A11" w:rsidRPr="00173A11" w:rsidRDefault="00173A11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A1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A11" w:rsidRPr="00173A11" w:rsidRDefault="00173A11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A11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173A11">
              <w:rPr>
                <w:rFonts w:ascii="Times New Roman" w:hAnsi="Times New Roman" w:cs="Times New Roman"/>
                <w:sz w:val="20"/>
                <w:szCs w:val="20"/>
              </w:rPr>
              <w:t>реали</w:t>
            </w:r>
            <w:proofErr w:type="spellEnd"/>
            <w:r w:rsidRPr="00173A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3A11"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proofErr w:type="spellEnd"/>
            <w:proofErr w:type="gramEnd"/>
          </w:p>
        </w:tc>
        <w:tc>
          <w:tcPr>
            <w:tcW w:w="26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A11" w:rsidRPr="00173A11" w:rsidRDefault="00173A11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73A11">
              <w:rPr>
                <w:rFonts w:ascii="Times New Roman" w:hAnsi="Times New Roman" w:cs="Times New Roman"/>
                <w:sz w:val="20"/>
                <w:szCs w:val="20"/>
              </w:rPr>
              <w:t xml:space="preserve">Исполни </w:t>
            </w:r>
            <w:proofErr w:type="spellStart"/>
            <w:r w:rsidRPr="00173A11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proofErr w:type="spellEnd"/>
            <w:proofErr w:type="gramEnd"/>
            <w:r w:rsidRPr="00173A11">
              <w:rPr>
                <w:rFonts w:ascii="Times New Roman" w:hAnsi="Times New Roman" w:cs="Times New Roman"/>
                <w:sz w:val="20"/>
                <w:szCs w:val="20"/>
              </w:rPr>
              <w:t xml:space="preserve"> (получатель денежных средств)</w:t>
            </w:r>
          </w:p>
        </w:tc>
        <w:tc>
          <w:tcPr>
            <w:tcW w:w="58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A11" w:rsidRPr="00173A11" w:rsidRDefault="00173A11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A11">
              <w:rPr>
                <w:rFonts w:ascii="Times New Roman" w:hAnsi="Times New Roman" w:cs="Times New Roman"/>
                <w:sz w:val="20"/>
                <w:szCs w:val="20"/>
              </w:rPr>
              <w:t>Потребность в финансовых средствах, тыс. рублей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A11" w:rsidRPr="00173A11" w:rsidRDefault="00173A11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A11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</w:tr>
      <w:tr w:rsidR="00173A11" w:rsidRPr="00173A11" w:rsidTr="00D5399C"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A11" w:rsidRPr="00173A11" w:rsidRDefault="00173A11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A11" w:rsidRPr="00173A11" w:rsidRDefault="00173A11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A11" w:rsidRPr="00173A11" w:rsidRDefault="00173A11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A11" w:rsidRPr="00173A11" w:rsidRDefault="00173A11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A11" w:rsidRPr="00173A11" w:rsidRDefault="00173A11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A1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9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A11" w:rsidRPr="00173A11" w:rsidRDefault="00173A11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A11">
              <w:rPr>
                <w:rFonts w:ascii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A11" w:rsidRPr="00173A11" w:rsidRDefault="00173A11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3A11" w:rsidRPr="00173A11" w:rsidTr="00D5399C"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A11" w:rsidRPr="00173A11" w:rsidRDefault="00173A11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A11" w:rsidRPr="00173A11" w:rsidRDefault="00173A11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A11" w:rsidRPr="00173A11" w:rsidRDefault="00173A11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A11" w:rsidRPr="00173A11" w:rsidRDefault="00173A11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A11" w:rsidRPr="00173A11" w:rsidRDefault="00173A11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A11" w:rsidRPr="00173A11" w:rsidRDefault="00173A11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A1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A11" w:rsidRPr="00173A11" w:rsidRDefault="00173A11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A1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A11" w:rsidRPr="00173A11" w:rsidRDefault="00173A11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A1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A11" w:rsidRPr="00173A11" w:rsidRDefault="00173A11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A1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A11" w:rsidRPr="00173A11" w:rsidRDefault="00173A11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A1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A11" w:rsidRPr="00173A11" w:rsidRDefault="00173A11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3B6" w:rsidRPr="00173A11" w:rsidTr="00D5399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88C" w:rsidRPr="00173A11" w:rsidRDefault="00DF288C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A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88C" w:rsidRPr="00173A11" w:rsidRDefault="00DF288C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A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88C" w:rsidRPr="00173A11" w:rsidRDefault="00DF288C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A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88C" w:rsidRPr="00173A11" w:rsidRDefault="00DF288C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A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88C" w:rsidRPr="00173A11" w:rsidRDefault="00DF288C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A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88C" w:rsidRPr="00173A11" w:rsidRDefault="00DF288C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A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88C" w:rsidRPr="00173A11" w:rsidRDefault="00DF288C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A1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88C" w:rsidRPr="00173A11" w:rsidRDefault="00DF288C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A1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88C" w:rsidRPr="00173A11" w:rsidRDefault="00DF288C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A1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88C" w:rsidRPr="00173A11" w:rsidRDefault="00DF288C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A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88C" w:rsidRPr="00173A11" w:rsidRDefault="00DF288C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A1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C13B6" w:rsidRPr="00173A11" w:rsidTr="00D5399C">
        <w:tc>
          <w:tcPr>
            <w:tcW w:w="1467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88C" w:rsidRPr="00173A11" w:rsidRDefault="00DF288C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A11">
              <w:rPr>
                <w:rFonts w:ascii="Times New Roman" w:hAnsi="Times New Roman" w:cs="Times New Roman"/>
                <w:sz w:val="20"/>
                <w:szCs w:val="20"/>
              </w:rPr>
              <w:t>1. Формирование новой и совершенствование существующей нормативной правовой базы в сфере обращения с отходами</w:t>
            </w:r>
          </w:p>
        </w:tc>
      </w:tr>
      <w:tr w:rsidR="002C13B6" w:rsidRPr="00173A11" w:rsidTr="00D5399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88C" w:rsidRPr="00173A11" w:rsidRDefault="00DF288C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A11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88C" w:rsidRPr="00173A11" w:rsidRDefault="00DF288C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A11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нормативных правовых актов </w:t>
            </w:r>
            <w:r w:rsidR="00AF6733" w:rsidRPr="00173A11"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 «Борзинское»</w:t>
            </w:r>
            <w:r w:rsidRPr="00173A11">
              <w:rPr>
                <w:rFonts w:ascii="Times New Roman" w:hAnsi="Times New Roman" w:cs="Times New Roman"/>
                <w:sz w:val="20"/>
                <w:szCs w:val="20"/>
              </w:rPr>
              <w:t>, направленных на реализацию Программы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88C" w:rsidRPr="00173A11" w:rsidRDefault="00DF288C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A1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55032" w:rsidRPr="00173A1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73A11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055032" w:rsidRPr="00173A1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173A11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88C" w:rsidRPr="00173A11" w:rsidRDefault="00AF6733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A11">
              <w:rPr>
                <w:rFonts w:ascii="Times New Roman" w:hAnsi="Times New Roman" w:cs="Times New Roman"/>
                <w:sz w:val="20"/>
                <w:szCs w:val="20"/>
              </w:rPr>
              <w:t>Отдел ЖКХ и ЭП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88C" w:rsidRPr="00173A11" w:rsidRDefault="00DF288C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88C" w:rsidRPr="00173A11" w:rsidRDefault="00DF288C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88C" w:rsidRPr="00173A11" w:rsidRDefault="00DF288C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88C" w:rsidRPr="00173A11" w:rsidRDefault="00DF288C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88C" w:rsidRPr="00173A11" w:rsidRDefault="00DF288C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88C" w:rsidRPr="00173A11" w:rsidRDefault="00DF288C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88C" w:rsidRPr="00173A11" w:rsidRDefault="00DF288C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A11">
              <w:rPr>
                <w:rFonts w:ascii="Times New Roman" w:hAnsi="Times New Roman" w:cs="Times New Roman"/>
                <w:sz w:val="20"/>
                <w:szCs w:val="20"/>
              </w:rPr>
              <w:t>В рамках текущей деятельности</w:t>
            </w:r>
          </w:p>
        </w:tc>
      </w:tr>
      <w:tr w:rsidR="002C13B6" w:rsidRPr="00173A11" w:rsidTr="00D5399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88C" w:rsidRPr="00173A11" w:rsidRDefault="00DF288C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A11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88C" w:rsidRPr="00173A11" w:rsidRDefault="00DF288C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A11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наличия специализированной техники, специализированных контейнеров объемов ТКО, </w:t>
            </w:r>
            <w:r w:rsidR="00055032" w:rsidRPr="00173A11">
              <w:rPr>
                <w:rFonts w:ascii="Times New Roman" w:hAnsi="Times New Roman" w:cs="Times New Roman"/>
                <w:sz w:val="20"/>
                <w:szCs w:val="20"/>
              </w:rPr>
              <w:t xml:space="preserve">несанкционированных </w:t>
            </w:r>
            <w:r w:rsidRPr="00173A11">
              <w:rPr>
                <w:rFonts w:ascii="Times New Roman" w:hAnsi="Times New Roman" w:cs="Times New Roman"/>
                <w:sz w:val="20"/>
                <w:szCs w:val="20"/>
              </w:rPr>
              <w:t>свалок</w:t>
            </w:r>
            <w:r w:rsidR="00055032" w:rsidRPr="00173A11">
              <w:rPr>
                <w:rFonts w:ascii="Times New Roman" w:hAnsi="Times New Roman" w:cs="Times New Roman"/>
                <w:sz w:val="20"/>
                <w:szCs w:val="20"/>
              </w:rPr>
              <w:t xml:space="preserve"> ТКО и строительного мусора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88C" w:rsidRPr="00173A11" w:rsidRDefault="00DF288C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88C" w:rsidRPr="00173A11" w:rsidRDefault="00055032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A11">
              <w:rPr>
                <w:rFonts w:ascii="Times New Roman" w:hAnsi="Times New Roman" w:cs="Times New Roman"/>
                <w:sz w:val="20"/>
                <w:szCs w:val="20"/>
              </w:rPr>
              <w:t>Отдел ЖКХ и ЭП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88C" w:rsidRPr="00173A11" w:rsidRDefault="00DF288C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88C" w:rsidRPr="00173A11" w:rsidRDefault="00DF288C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88C" w:rsidRPr="00173A11" w:rsidRDefault="00DF288C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88C" w:rsidRPr="00173A11" w:rsidRDefault="00DF288C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88C" w:rsidRPr="00173A11" w:rsidRDefault="00DF288C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88C" w:rsidRPr="00173A11" w:rsidRDefault="00DF288C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88C" w:rsidRPr="00173A11" w:rsidRDefault="00DF288C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A11">
              <w:rPr>
                <w:rFonts w:ascii="Times New Roman" w:hAnsi="Times New Roman" w:cs="Times New Roman"/>
                <w:sz w:val="20"/>
                <w:szCs w:val="20"/>
              </w:rPr>
              <w:t>В рамках текущей деятельности</w:t>
            </w:r>
          </w:p>
        </w:tc>
      </w:tr>
      <w:tr w:rsidR="002C13B6" w:rsidRPr="00173A11" w:rsidTr="00D5399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88C" w:rsidRPr="00173A11" w:rsidRDefault="00DF288C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88C" w:rsidRPr="00173A11" w:rsidRDefault="00DF288C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A11">
              <w:rPr>
                <w:rFonts w:ascii="Times New Roman" w:hAnsi="Times New Roman" w:cs="Times New Roman"/>
                <w:sz w:val="20"/>
                <w:szCs w:val="20"/>
              </w:rPr>
              <w:t>Всего по разделу 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88C" w:rsidRPr="00173A11" w:rsidRDefault="00DF288C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88C" w:rsidRPr="00173A11" w:rsidRDefault="00DF288C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88C" w:rsidRPr="00173A11" w:rsidRDefault="00DF288C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A1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88C" w:rsidRPr="00173A11" w:rsidRDefault="00DF288C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A1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88C" w:rsidRPr="00173A11" w:rsidRDefault="00DF288C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A1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88C" w:rsidRPr="00173A11" w:rsidRDefault="00DF288C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A1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88C" w:rsidRPr="00173A11" w:rsidRDefault="00DF288C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A1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88C" w:rsidRPr="00173A11" w:rsidRDefault="00DF288C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A1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88C" w:rsidRPr="00173A11" w:rsidRDefault="00DF288C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3B6" w:rsidRPr="00173A11" w:rsidTr="00D5399C">
        <w:tc>
          <w:tcPr>
            <w:tcW w:w="1467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88C" w:rsidRPr="00173A11" w:rsidRDefault="00DF288C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A11">
              <w:rPr>
                <w:rFonts w:ascii="Times New Roman" w:hAnsi="Times New Roman" w:cs="Times New Roman"/>
                <w:sz w:val="20"/>
                <w:szCs w:val="20"/>
              </w:rPr>
              <w:t xml:space="preserve">2. Снижение объемов захоронения отходов путем модернизации инфраструктуры обращения с отходами, с внедрением раздельного сбора, сортировки и переработки </w:t>
            </w:r>
            <w:r w:rsidRPr="00173A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отходов</w:t>
            </w:r>
          </w:p>
        </w:tc>
      </w:tr>
      <w:tr w:rsidR="002C13B6" w:rsidRPr="00173A11" w:rsidTr="00D5399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88C" w:rsidRPr="00173A11" w:rsidRDefault="00DF288C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A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 w:rsidR="00055032" w:rsidRPr="00173A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73A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88C" w:rsidRPr="00173A11" w:rsidRDefault="00331816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A11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</w:t>
            </w:r>
            <w:r w:rsidR="00DF288C" w:rsidRPr="00173A11">
              <w:rPr>
                <w:rFonts w:ascii="Times New Roman" w:hAnsi="Times New Roman" w:cs="Times New Roman"/>
                <w:sz w:val="20"/>
                <w:szCs w:val="20"/>
              </w:rPr>
              <w:t>пластиковых контейнеров для сбора твердых бытовых отходов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88C" w:rsidRPr="00173A11" w:rsidRDefault="00DF288C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A1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55032" w:rsidRPr="00173A11">
              <w:rPr>
                <w:rFonts w:ascii="Times New Roman" w:hAnsi="Times New Roman" w:cs="Times New Roman"/>
                <w:sz w:val="20"/>
                <w:szCs w:val="20"/>
              </w:rPr>
              <w:t>9-</w:t>
            </w:r>
            <w:r w:rsidRPr="00173A11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055032" w:rsidRPr="00173A1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173A11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88C" w:rsidRPr="00173A11" w:rsidRDefault="00055032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A11">
              <w:rPr>
                <w:rFonts w:ascii="Times New Roman" w:hAnsi="Times New Roman" w:cs="Times New Roman"/>
                <w:sz w:val="20"/>
                <w:szCs w:val="20"/>
              </w:rPr>
              <w:t>Отдел ЖКХ и ЭП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88C" w:rsidRPr="00173A11" w:rsidRDefault="001F4ACC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A1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88C" w:rsidRPr="00173A11" w:rsidRDefault="001F4ACC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A1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88C" w:rsidRPr="00173A11" w:rsidRDefault="001F4ACC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A1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88C" w:rsidRPr="00173A11" w:rsidRDefault="001F4ACC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A1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88C" w:rsidRPr="00173A11" w:rsidRDefault="001F4ACC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A1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88C" w:rsidRPr="00173A11" w:rsidRDefault="001F4ACC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A1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88C" w:rsidRPr="00173A11" w:rsidRDefault="00DF288C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A1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</w:tr>
      <w:tr w:rsidR="002C13B6" w:rsidRPr="00173A11" w:rsidTr="00D5399C">
        <w:trPr>
          <w:trHeight w:val="90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783" w:rsidRPr="00173A11" w:rsidRDefault="00CE3783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A11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783" w:rsidRPr="00173A11" w:rsidRDefault="00CE3783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A11">
              <w:rPr>
                <w:rFonts w:ascii="Times New Roman" w:hAnsi="Times New Roman" w:cs="Times New Roman"/>
                <w:sz w:val="20"/>
                <w:szCs w:val="20"/>
              </w:rPr>
              <w:t>Приобретение бункеров для сбора КГО V - 8м3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783" w:rsidRPr="00173A11" w:rsidRDefault="00CE3783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A11">
              <w:rPr>
                <w:rFonts w:ascii="Times New Roman" w:hAnsi="Times New Roman" w:cs="Times New Roman"/>
                <w:sz w:val="20"/>
                <w:szCs w:val="20"/>
              </w:rPr>
              <w:t>2019- 2023 гг.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783" w:rsidRPr="00173A11" w:rsidRDefault="00CE3783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A11">
              <w:rPr>
                <w:rFonts w:ascii="Times New Roman" w:hAnsi="Times New Roman" w:cs="Times New Roman"/>
                <w:sz w:val="20"/>
                <w:szCs w:val="20"/>
              </w:rPr>
              <w:t>Отдел ЖКХ и ЭП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783" w:rsidRPr="00173A11" w:rsidRDefault="00CE3783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A1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783" w:rsidRPr="00173A11" w:rsidRDefault="00CE3783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A1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783" w:rsidRPr="00173A11" w:rsidRDefault="00CE3783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A1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783" w:rsidRPr="00173A11" w:rsidRDefault="00CE3783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A1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783" w:rsidRPr="00173A11" w:rsidRDefault="00CE3783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A1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783" w:rsidRPr="00173A11" w:rsidRDefault="00CE3783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A1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783" w:rsidRPr="00173A11" w:rsidRDefault="00CE3783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A1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</w:tr>
      <w:tr w:rsidR="002C13B6" w:rsidRPr="00173A11" w:rsidTr="00D5399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C45" w:rsidRPr="00173A11" w:rsidRDefault="002D7C45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A11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C45" w:rsidRPr="00173A11" w:rsidRDefault="002D7C45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A11">
              <w:rPr>
                <w:rFonts w:ascii="Times New Roman" w:hAnsi="Times New Roman" w:cs="Times New Roman"/>
                <w:sz w:val="20"/>
                <w:szCs w:val="20"/>
              </w:rPr>
              <w:t>Ремонт, реконструкция, строительство новых контейнерных площадок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C45" w:rsidRPr="00173A11" w:rsidRDefault="002D7C45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A11">
              <w:rPr>
                <w:rFonts w:ascii="Times New Roman" w:hAnsi="Times New Roman" w:cs="Times New Roman"/>
                <w:sz w:val="20"/>
                <w:szCs w:val="20"/>
              </w:rPr>
              <w:t>2019- 2023 гг.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C45" w:rsidRPr="00173A11" w:rsidRDefault="002D7C45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A11">
              <w:rPr>
                <w:rFonts w:ascii="Times New Roman" w:hAnsi="Times New Roman" w:cs="Times New Roman"/>
                <w:sz w:val="20"/>
                <w:szCs w:val="20"/>
              </w:rPr>
              <w:t>Отдел ЖКХ и ЭП</w:t>
            </w:r>
          </w:p>
          <w:p w:rsidR="002D7C45" w:rsidRPr="00173A11" w:rsidRDefault="002D7C45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A11">
              <w:rPr>
                <w:rFonts w:ascii="Times New Roman" w:hAnsi="Times New Roman" w:cs="Times New Roman"/>
                <w:sz w:val="20"/>
                <w:szCs w:val="20"/>
              </w:rPr>
              <w:t>МБУ «Благоустройство»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C45" w:rsidRPr="00173A11" w:rsidRDefault="002D7C45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A11">
              <w:rPr>
                <w:rFonts w:ascii="Times New Roman" w:hAnsi="Times New Roman" w:cs="Times New Roman"/>
                <w:sz w:val="20"/>
                <w:szCs w:val="20"/>
              </w:rPr>
              <w:t>392,225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C45" w:rsidRPr="00173A11" w:rsidRDefault="002D7C45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A11">
              <w:rPr>
                <w:rFonts w:ascii="Times New Roman" w:hAnsi="Times New Roman" w:cs="Times New Roman"/>
                <w:sz w:val="20"/>
                <w:szCs w:val="20"/>
              </w:rPr>
              <w:t>78,445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C45" w:rsidRPr="00173A11" w:rsidRDefault="002D7C45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A11">
              <w:rPr>
                <w:rFonts w:ascii="Times New Roman" w:hAnsi="Times New Roman" w:cs="Times New Roman"/>
                <w:sz w:val="20"/>
                <w:szCs w:val="20"/>
              </w:rPr>
              <w:t>78,445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C45" w:rsidRPr="00173A11" w:rsidRDefault="002D7C45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A11">
              <w:rPr>
                <w:rFonts w:ascii="Times New Roman" w:hAnsi="Times New Roman" w:cs="Times New Roman"/>
                <w:sz w:val="20"/>
                <w:szCs w:val="20"/>
              </w:rPr>
              <w:t>78,445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C45" w:rsidRPr="00173A11" w:rsidRDefault="002D7C45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A11">
              <w:rPr>
                <w:rFonts w:ascii="Times New Roman" w:hAnsi="Times New Roman" w:cs="Times New Roman"/>
                <w:sz w:val="20"/>
                <w:szCs w:val="20"/>
              </w:rPr>
              <w:t>78,445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C45" w:rsidRPr="00173A11" w:rsidRDefault="002D7C45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A11">
              <w:rPr>
                <w:rFonts w:ascii="Times New Roman" w:hAnsi="Times New Roman" w:cs="Times New Roman"/>
                <w:sz w:val="20"/>
                <w:szCs w:val="20"/>
              </w:rPr>
              <w:t>78,445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C45" w:rsidRPr="00173A11" w:rsidRDefault="002D7C45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A1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</w:tr>
      <w:tr w:rsidR="002C13B6" w:rsidRPr="00173A11" w:rsidTr="00D5399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173A11" w:rsidRDefault="009B6015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173A11" w:rsidRDefault="009B6015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A11">
              <w:rPr>
                <w:rFonts w:ascii="Times New Roman" w:hAnsi="Times New Roman" w:cs="Times New Roman"/>
                <w:sz w:val="20"/>
                <w:szCs w:val="20"/>
              </w:rPr>
              <w:t>Всего по разделу 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173A11" w:rsidRDefault="009B6015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173A11" w:rsidRDefault="009B6015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173A11" w:rsidRDefault="009B6015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A11">
              <w:rPr>
                <w:rFonts w:ascii="Times New Roman" w:hAnsi="Times New Roman" w:cs="Times New Roman"/>
                <w:sz w:val="20"/>
                <w:szCs w:val="20"/>
              </w:rPr>
              <w:t>992,225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173A11" w:rsidRDefault="009B6015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A11">
              <w:rPr>
                <w:rFonts w:ascii="Times New Roman" w:hAnsi="Times New Roman" w:cs="Times New Roman"/>
                <w:sz w:val="20"/>
                <w:szCs w:val="20"/>
              </w:rPr>
              <w:t>178,445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173A11" w:rsidRDefault="009B6015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A11">
              <w:rPr>
                <w:rFonts w:ascii="Times New Roman" w:hAnsi="Times New Roman" w:cs="Times New Roman"/>
                <w:sz w:val="20"/>
                <w:szCs w:val="20"/>
              </w:rPr>
              <w:t>278,445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173A11" w:rsidRDefault="009B6015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A11">
              <w:rPr>
                <w:rFonts w:ascii="Times New Roman" w:hAnsi="Times New Roman" w:cs="Times New Roman"/>
                <w:sz w:val="20"/>
                <w:szCs w:val="20"/>
              </w:rPr>
              <w:t>178,445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173A11" w:rsidRDefault="009B6015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A11">
              <w:rPr>
                <w:rFonts w:ascii="Times New Roman" w:hAnsi="Times New Roman" w:cs="Times New Roman"/>
                <w:sz w:val="20"/>
                <w:szCs w:val="20"/>
              </w:rPr>
              <w:t>178,445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173A11" w:rsidRDefault="009B6015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A11">
              <w:rPr>
                <w:rFonts w:ascii="Times New Roman" w:hAnsi="Times New Roman" w:cs="Times New Roman"/>
                <w:sz w:val="20"/>
                <w:szCs w:val="20"/>
              </w:rPr>
              <w:t>178,445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173A11" w:rsidRDefault="009B6015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3B6" w:rsidRPr="00173A11" w:rsidTr="00D5399C">
        <w:tc>
          <w:tcPr>
            <w:tcW w:w="1467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88C" w:rsidRPr="00173A11" w:rsidRDefault="007E461A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A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F288C" w:rsidRPr="00173A11">
              <w:rPr>
                <w:rFonts w:ascii="Times New Roman" w:hAnsi="Times New Roman" w:cs="Times New Roman"/>
                <w:sz w:val="20"/>
                <w:szCs w:val="20"/>
              </w:rPr>
              <w:t>. Ликвидация мест несанкционированного размещения отходов</w:t>
            </w:r>
          </w:p>
        </w:tc>
      </w:tr>
      <w:tr w:rsidR="002C13B6" w:rsidRPr="00173A11" w:rsidTr="00D5399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E3B" w:rsidRPr="00173A11" w:rsidRDefault="00887E3B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A11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E3B" w:rsidRPr="00173A11" w:rsidRDefault="00887E3B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A11">
              <w:rPr>
                <w:rFonts w:ascii="Times New Roman" w:hAnsi="Times New Roman" w:cs="Times New Roman"/>
                <w:sz w:val="20"/>
                <w:szCs w:val="20"/>
              </w:rPr>
              <w:t>Мониторинг и ликвидация несанкционированных свалок ТКО и строительного мусора в черте городского поселения «Борзинское»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E3B" w:rsidRPr="00173A11" w:rsidRDefault="00887E3B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A11">
              <w:rPr>
                <w:rFonts w:ascii="Times New Roman" w:hAnsi="Times New Roman" w:cs="Times New Roman"/>
                <w:sz w:val="20"/>
                <w:szCs w:val="20"/>
              </w:rPr>
              <w:t>2019- 2023 гг.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E3B" w:rsidRPr="00173A11" w:rsidRDefault="00887E3B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A11">
              <w:rPr>
                <w:rFonts w:ascii="Times New Roman" w:hAnsi="Times New Roman" w:cs="Times New Roman"/>
                <w:sz w:val="20"/>
                <w:szCs w:val="20"/>
              </w:rPr>
              <w:t>МБУ «Благоустройство»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E3B" w:rsidRPr="00173A11" w:rsidRDefault="00887E3B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A11">
              <w:rPr>
                <w:rFonts w:ascii="Times New Roman" w:hAnsi="Times New Roman" w:cs="Times New Roman"/>
                <w:sz w:val="20"/>
                <w:szCs w:val="20"/>
              </w:rPr>
              <w:t>14588,3143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E3B" w:rsidRPr="00173A11" w:rsidRDefault="00887E3B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A11">
              <w:rPr>
                <w:rFonts w:ascii="Times New Roman" w:hAnsi="Times New Roman" w:cs="Times New Roman"/>
                <w:sz w:val="20"/>
                <w:szCs w:val="20"/>
              </w:rPr>
              <w:t>2917,66286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E3B" w:rsidRPr="00173A11" w:rsidRDefault="00887E3B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A11">
              <w:rPr>
                <w:rFonts w:ascii="Times New Roman" w:hAnsi="Times New Roman" w:cs="Times New Roman"/>
                <w:sz w:val="20"/>
                <w:szCs w:val="20"/>
              </w:rPr>
              <w:t>2917,66286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E3B" w:rsidRPr="00173A11" w:rsidRDefault="00887E3B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A11">
              <w:rPr>
                <w:rFonts w:ascii="Times New Roman" w:hAnsi="Times New Roman" w:cs="Times New Roman"/>
                <w:sz w:val="20"/>
                <w:szCs w:val="20"/>
              </w:rPr>
              <w:t>2917,66286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E3B" w:rsidRPr="00173A11" w:rsidRDefault="00887E3B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A11">
              <w:rPr>
                <w:rFonts w:ascii="Times New Roman" w:hAnsi="Times New Roman" w:cs="Times New Roman"/>
                <w:sz w:val="20"/>
                <w:szCs w:val="20"/>
              </w:rPr>
              <w:t>2917,66286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E3B" w:rsidRPr="00173A11" w:rsidRDefault="00887E3B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A11">
              <w:rPr>
                <w:rFonts w:ascii="Times New Roman" w:hAnsi="Times New Roman" w:cs="Times New Roman"/>
                <w:sz w:val="20"/>
                <w:szCs w:val="20"/>
              </w:rPr>
              <w:t>2917,66286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E3B" w:rsidRPr="00173A11" w:rsidRDefault="00887E3B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A1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</w:tr>
      <w:tr w:rsidR="002C13B6" w:rsidRPr="00173A11" w:rsidTr="00D5399C">
        <w:trPr>
          <w:trHeight w:val="56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893" w:rsidRPr="00173A11" w:rsidRDefault="002F1893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A11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893" w:rsidRPr="00173A11" w:rsidRDefault="002F1893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A11">
              <w:rPr>
                <w:rFonts w:ascii="Times New Roman" w:hAnsi="Times New Roman" w:cs="Times New Roman"/>
                <w:sz w:val="20"/>
                <w:szCs w:val="20"/>
              </w:rPr>
              <w:t>Мониторинг и ликвидация ТКО и на общественных территориях городского поселения «Борзинское»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893" w:rsidRPr="00173A11" w:rsidRDefault="002F1893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A11">
              <w:rPr>
                <w:rFonts w:ascii="Times New Roman" w:hAnsi="Times New Roman" w:cs="Times New Roman"/>
                <w:sz w:val="20"/>
                <w:szCs w:val="20"/>
              </w:rPr>
              <w:t>2019- 2023 гг.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893" w:rsidRPr="00173A11" w:rsidRDefault="002F1893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A11">
              <w:rPr>
                <w:rFonts w:ascii="Times New Roman" w:hAnsi="Times New Roman" w:cs="Times New Roman"/>
                <w:sz w:val="20"/>
                <w:szCs w:val="20"/>
              </w:rPr>
              <w:t>МБУ «Благоустройство»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893" w:rsidRPr="00173A11" w:rsidRDefault="002F1893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A11">
              <w:rPr>
                <w:rFonts w:ascii="Times New Roman" w:hAnsi="Times New Roman" w:cs="Times New Roman"/>
                <w:sz w:val="20"/>
                <w:szCs w:val="20"/>
              </w:rPr>
              <w:t>7706,6853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893" w:rsidRPr="00173A11" w:rsidRDefault="002F1893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A11">
              <w:rPr>
                <w:rFonts w:ascii="Times New Roman" w:hAnsi="Times New Roman" w:cs="Times New Roman"/>
                <w:sz w:val="20"/>
                <w:szCs w:val="20"/>
              </w:rPr>
              <w:t>1541</w:t>
            </w:r>
            <w:r w:rsidR="002920FD" w:rsidRPr="00173A1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D51C6" w:rsidRPr="00173A11"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  <w:r w:rsidRPr="00173A1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893" w:rsidRPr="00173A11" w:rsidRDefault="002F1893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A11">
              <w:rPr>
                <w:rFonts w:ascii="Times New Roman" w:hAnsi="Times New Roman" w:cs="Times New Roman"/>
                <w:sz w:val="20"/>
                <w:szCs w:val="20"/>
              </w:rPr>
              <w:t>1541</w:t>
            </w:r>
            <w:r w:rsidR="002920FD" w:rsidRPr="00173A1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D51C6" w:rsidRPr="00173A11"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  <w:r w:rsidRPr="00173A1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893" w:rsidRPr="00173A11" w:rsidRDefault="002F1893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A11">
              <w:rPr>
                <w:rFonts w:ascii="Times New Roman" w:hAnsi="Times New Roman" w:cs="Times New Roman"/>
                <w:sz w:val="20"/>
                <w:szCs w:val="20"/>
              </w:rPr>
              <w:t>1541337,06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893" w:rsidRPr="00173A11" w:rsidRDefault="002F1893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A11">
              <w:rPr>
                <w:rFonts w:ascii="Times New Roman" w:hAnsi="Times New Roman" w:cs="Times New Roman"/>
                <w:sz w:val="20"/>
                <w:szCs w:val="20"/>
              </w:rPr>
              <w:t>1541337,06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893" w:rsidRPr="00173A11" w:rsidRDefault="005D51C6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A11">
              <w:rPr>
                <w:rFonts w:ascii="Times New Roman" w:hAnsi="Times New Roman" w:cs="Times New Roman"/>
                <w:sz w:val="20"/>
                <w:szCs w:val="20"/>
              </w:rPr>
              <w:t>1541,337</w:t>
            </w:r>
            <w:r w:rsidR="002F1893" w:rsidRPr="00173A1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893" w:rsidRPr="00173A11" w:rsidRDefault="002F1893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3B6" w:rsidRPr="00173A11" w:rsidTr="00D5399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1C6" w:rsidRPr="00173A11" w:rsidRDefault="005D51C6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1C6" w:rsidRPr="00173A11" w:rsidRDefault="005D51C6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A11">
              <w:rPr>
                <w:rFonts w:ascii="Times New Roman" w:hAnsi="Times New Roman" w:cs="Times New Roman"/>
                <w:sz w:val="20"/>
                <w:szCs w:val="20"/>
              </w:rPr>
              <w:t>Всего по разделу 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1C6" w:rsidRPr="00173A11" w:rsidRDefault="005D51C6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1C6" w:rsidRPr="00173A11" w:rsidRDefault="005D51C6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1C6" w:rsidRPr="00173A11" w:rsidRDefault="005D51C6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A11">
              <w:rPr>
                <w:rFonts w:ascii="Times New Roman" w:hAnsi="Times New Roman" w:cs="Times New Roman"/>
                <w:sz w:val="20"/>
                <w:szCs w:val="20"/>
              </w:rPr>
              <w:t>22294,9996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1C6" w:rsidRPr="00173A11" w:rsidRDefault="005D51C6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A11">
              <w:rPr>
                <w:rFonts w:ascii="Times New Roman" w:hAnsi="Times New Roman" w:cs="Times New Roman"/>
                <w:sz w:val="20"/>
                <w:szCs w:val="20"/>
              </w:rPr>
              <w:t>4458,99992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1C6" w:rsidRPr="00173A11" w:rsidRDefault="005D51C6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A11">
              <w:rPr>
                <w:rFonts w:ascii="Times New Roman" w:hAnsi="Times New Roman" w:cs="Times New Roman"/>
                <w:sz w:val="20"/>
                <w:szCs w:val="20"/>
              </w:rPr>
              <w:t>4458,99992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1C6" w:rsidRPr="00173A11" w:rsidRDefault="005D51C6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A11">
              <w:rPr>
                <w:rFonts w:ascii="Times New Roman" w:hAnsi="Times New Roman" w:cs="Times New Roman"/>
                <w:sz w:val="20"/>
                <w:szCs w:val="20"/>
              </w:rPr>
              <w:t>4458,99992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1C6" w:rsidRPr="00173A11" w:rsidRDefault="005D51C6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A11">
              <w:rPr>
                <w:rFonts w:ascii="Times New Roman" w:hAnsi="Times New Roman" w:cs="Times New Roman"/>
                <w:sz w:val="20"/>
                <w:szCs w:val="20"/>
              </w:rPr>
              <w:t>4458,99992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1C6" w:rsidRPr="00173A11" w:rsidRDefault="005D51C6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A11">
              <w:rPr>
                <w:rFonts w:ascii="Times New Roman" w:hAnsi="Times New Roman" w:cs="Times New Roman"/>
                <w:sz w:val="20"/>
                <w:szCs w:val="20"/>
              </w:rPr>
              <w:t>4458,99992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1C6" w:rsidRPr="00173A11" w:rsidRDefault="005D51C6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A1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</w:tr>
      <w:tr w:rsidR="002C13B6" w:rsidRPr="00173A11" w:rsidTr="00D5399C">
        <w:tc>
          <w:tcPr>
            <w:tcW w:w="1467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88C" w:rsidRPr="00173A11" w:rsidRDefault="007E461A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A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DF288C" w:rsidRPr="00173A11">
              <w:rPr>
                <w:rFonts w:ascii="Times New Roman" w:hAnsi="Times New Roman" w:cs="Times New Roman"/>
                <w:sz w:val="20"/>
                <w:szCs w:val="20"/>
              </w:rPr>
              <w:t>. Повышение экологической культуры населения</w:t>
            </w:r>
          </w:p>
        </w:tc>
      </w:tr>
      <w:tr w:rsidR="002C13B6" w:rsidRPr="00173A11" w:rsidTr="00D5399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88C" w:rsidRPr="00173A11" w:rsidRDefault="007E461A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A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F288C" w:rsidRPr="00173A11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88C" w:rsidRPr="00173A11" w:rsidRDefault="00DF288C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A11">
              <w:rPr>
                <w:rFonts w:ascii="Times New Roman" w:hAnsi="Times New Roman" w:cs="Times New Roman"/>
                <w:sz w:val="20"/>
                <w:szCs w:val="20"/>
              </w:rPr>
              <w:t>Организация публикаций, репортажей, распространение тематических брошюр по информированию населения по вопросам обращения с ТКО, в т.ч. работа с частным сектором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88C" w:rsidRPr="00173A11" w:rsidRDefault="009531D7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A11">
              <w:rPr>
                <w:rFonts w:ascii="Times New Roman" w:hAnsi="Times New Roman" w:cs="Times New Roman"/>
                <w:sz w:val="20"/>
                <w:szCs w:val="20"/>
              </w:rPr>
              <w:t>2019-2023 гг</w:t>
            </w:r>
            <w:r w:rsidR="009652B8" w:rsidRPr="00173A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31D7" w:rsidRPr="00173A11" w:rsidRDefault="009531D7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A11">
              <w:rPr>
                <w:rFonts w:ascii="Times New Roman" w:hAnsi="Times New Roman" w:cs="Times New Roman"/>
                <w:sz w:val="20"/>
                <w:szCs w:val="20"/>
              </w:rPr>
              <w:t>Отдел ЖКХ и ЭП</w:t>
            </w:r>
          </w:p>
          <w:p w:rsidR="00DF288C" w:rsidRPr="00173A11" w:rsidRDefault="009531D7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A11">
              <w:rPr>
                <w:rFonts w:ascii="Times New Roman" w:hAnsi="Times New Roman" w:cs="Times New Roman"/>
                <w:sz w:val="20"/>
                <w:szCs w:val="20"/>
              </w:rPr>
              <w:t>Отдел ОСОП и КР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88C" w:rsidRPr="00173A11" w:rsidRDefault="00DF288C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88C" w:rsidRPr="00173A11" w:rsidRDefault="00DF288C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88C" w:rsidRPr="00173A11" w:rsidRDefault="00DF288C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88C" w:rsidRPr="00173A11" w:rsidRDefault="00DF288C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88C" w:rsidRPr="00173A11" w:rsidRDefault="00DF288C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88C" w:rsidRPr="00173A11" w:rsidRDefault="00DF288C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88C" w:rsidRPr="00173A11" w:rsidRDefault="00DF288C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A11">
              <w:rPr>
                <w:rFonts w:ascii="Times New Roman" w:hAnsi="Times New Roman" w:cs="Times New Roman"/>
                <w:sz w:val="20"/>
                <w:szCs w:val="20"/>
              </w:rPr>
              <w:t>В рамках текущей деятельности</w:t>
            </w:r>
          </w:p>
        </w:tc>
      </w:tr>
      <w:tr w:rsidR="002C13B6" w:rsidRPr="00173A11" w:rsidTr="00D5399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5C6B" w:rsidRPr="00173A11" w:rsidRDefault="00FC5C6B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5C6B" w:rsidRPr="00173A11" w:rsidRDefault="00FC5C6B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A11">
              <w:rPr>
                <w:rFonts w:ascii="Times New Roman" w:hAnsi="Times New Roman" w:cs="Times New Roman"/>
                <w:sz w:val="20"/>
                <w:szCs w:val="20"/>
              </w:rPr>
              <w:t>Итого по Программе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5C6B" w:rsidRPr="00173A11" w:rsidRDefault="00FC5C6B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5C6B" w:rsidRPr="00173A11" w:rsidRDefault="00FC5C6B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5C6B" w:rsidRPr="00173A11" w:rsidRDefault="00FC5C6B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A11">
              <w:rPr>
                <w:rFonts w:ascii="Times New Roman" w:hAnsi="Times New Roman" w:cs="Times New Roman"/>
                <w:sz w:val="20"/>
                <w:szCs w:val="20"/>
              </w:rPr>
              <w:t>23287,</w:t>
            </w:r>
            <w:r w:rsidR="007C7649" w:rsidRPr="00173A11">
              <w:rPr>
                <w:rFonts w:ascii="Times New Roman" w:hAnsi="Times New Roman" w:cs="Times New Roman"/>
                <w:sz w:val="20"/>
                <w:szCs w:val="20"/>
              </w:rPr>
              <w:t>2246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5C6B" w:rsidRPr="00173A11" w:rsidRDefault="00FC5C6B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A11">
              <w:rPr>
                <w:rFonts w:ascii="Times New Roman" w:hAnsi="Times New Roman" w:cs="Times New Roman"/>
                <w:sz w:val="20"/>
                <w:szCs w:val="20"/>
              </w:rPr>
              <w:t>4637,4</w:t>
            </w:r>
            <w:r w:rsidR="007C7649" w:rsidRPr="00173A11">
              <w:rPr>
                <w:rFonts w:ascii="Times New Roman" w:hAnsi="Times New Roman" w:cs="Times New Roman"/>
                <w:sz w:val="20"/>
                <w:szCs w:val="20"/>
              </w:rPr>
              <w:t>4492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5C6B" w:rsidRPr="00173A11" w:rsidRDefault="00FC5C6B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A11">
              <w:rPr>
                <w:rFonts w:ascii="Times New Roman" w:hAnsi="Times New Roman" w:cs="Times New Roman"/>
                <w:sz w:val="20"/>
                <w:szCs w:val="20"/>
              </w:rPr>
              <w:t>4737,</w:t>
            </w:r>
            <w:r w:rsidR="007C7649" w:rsidRPr="00173A11">
              <w:rPr>
                <w:rFonts w:ascii="Times New Roman" w:hAnsi="Times New Roman" w:cs="Times New Roman"/>
                <w:sz w:val="20"/>
                <w:szCs w:val="20"/>
              </w:rPr>
              <w:t xml:space="preserve"> 44492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5C6B" w:rsidRPr="00173A11" w:rsidRDefault="00FC5C6B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A11">
              <w:rPr>
                <w:rFonts w:ascii="Times New Roman" w:hAnsi="Times New Roman" w:cs="Times New Roman"/>
                <w:sz w:val="20"/>
                <w:szCs w:val="20"/>
              </w:rPr>
              <w:t>4637,</w:t>
            </w:r>
            <w:r w:rsidR="007C7649" w:rsidRPr="00173A11">
              <w:rPr>
                <w:rFonts w:ascii="Times New Roman" w:hAnsi="Times New Roman" w:cs="Times New Roman"/>
                <w:sz w:val="20"/>
                <w:szCs w:val="20"/>
              </w:rPr>
              <w:t xml:space="preserve"> 44492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5C6B" w:rsidRPr="00173A11" w:rsidRDefault="00FC5C6B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A11">
              <w:rPr>
                <w:rFonts w:ascii="Times New Roman" w:hAnsi="Times New Roman" w:cs="Times New Roman"/>
                <w:sz w:val="20"/>
                <w:szCs w:val="20"/>
              </w:rPr>
              <w:t>4637,</w:t>
            </w:r>
            <w:r w:rsidR="007C7649" w:rsidRPr="00173A11">
              <w:rPr>
                <w:rFonts w:ascii="Times New Roman" w:hAnsi="Times New Roman" w:cs="Times New Roman"/>
                <w:sz w:val="20"/>
                <w:szCs w:val="20"/>
              </w:rPr>
              <w:t xml:space="preserve"> 44492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5C6B" w:rsidRPr="00173A11" w:rsidRDefault="00FC5C6B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A11">
              <w:rPr>
                <w:rFonts w:ascii="Times New Roman" w:hAnsi="Times New Roman" w:cs="Times New Roman"/>
                <w:sz w:val="20"/>
                <w:szCs w:val="20"/>
              </w:rPr>
              <w:t>4637,</w:t>
            </w:r>
            <w:r w:rsidR="007C7649" w:rsidRPr="00173A11">
              <w:rPr>
                <w:rFonts w:ascii="Times New Roman" w:hAnsi="Times New Roman" w:cs="Times New Roman"/>
                <w:sz w:val="20"/>
                <w:szCs w:val="20"/>
              </w:rPr>
              <w:t xml:space="preserve"> 44492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5C6B" w:rsidRPr="00173A11" w:rsidRDefault="00FC5C6B" w:rsidP="002C1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A1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</w:tr>
    </w:tbl>
    <w:p w:rsidR="00650675" w:rsidRPr="000457C0" w:rsidRDefault="00650675">
      <w:pPr>
        <w:rPr>
          <w:rFonts w:ascii="Times New Roman" w:hAnsi="Times New Roman" w:cs="Times New Roman"/>
        </w:rPr>
      </w:pPr>
    </w:p>
    <w:sectPr w:rsidR="00650675" w:rsidRPr="000457C0" w:rsidSect="002C13B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50B1"/>
    <w:rsid w:val="00012A62"/>
    <w:rsid w:val="0003481A"/>
    <w:rsid w:val="00035E24"/>
    <w:rsid w:val="000457C0"/>
    <w:rsid w:val="00053927"/>
    <w:rsid w:val="00055032"/>
    <w:rsid w:val="000A1FE3"/>
    <w:rsid w:val="001147B0"/>
    <w:rsid w:val="0012166D"/>
    <w:rsid w:val="00135652"/>
    <w:rsid w:val="0016399F"/>
    <w:rsid w:val="00173A11"/>
    <w:rsid w:val="001A0921"/>
    <w:rsid w:val="001A581E"/>
    <w:rsid w:val="001E448E"/>
    <w:rsid w:val="001E4DF0"/>
    <w:rsid w:val="001F4ACC"/>
    <w:rsid w:val="002040D8"/>
    <w:rsid w:val="002050B1"/>
    <w:rsid w:val="00221899"/>
    <w:rsid w:val="00225DBF"/>
    <w:rsid w:val="00287A13"/>
    <w:rsid w:val="002920FD"/>
    <w:rsid w:val="002A4A3B"/>
    <w:rsid w:val="002B5CAC"/>
    <w:rsid w:val="002C13B6"/>
    <w:rsid w:val="002D7C45"/>
    <w:rsid w:val="002D7D0C"/>
    <w:rsid w:val="002F1320"/>
    <w:rsid w:val="002F1893"/>
    <w:rsid w:val="00312A39"/>
    <w:rsid w:val="003232BF"/>
    <w:rsid w:val="00331816"/>
    <w:rsid w:val="0035651C"/>
    <w:rsid w:val="00383349"/>
    <w:rsid w:val="00384B63"/>
    <w:rsid w:val="00385120"/>
    <w:rsid w:val="00393D50"/>
    <w:rsid w:val="003A4D5E"/>
    <w:rsid w:val="003E1572"/>
    <w:rsid w:val="003E50E7"/>
    <w:rsid w:val="003F70C9"/>
    <w:rsid w:val="00432DE5"/>
    <w:rsid w:val="004B2B1D"/>
    <w:rsid w:val="004C40C7"/>
    <w:rsid w:val="00536EBD"/>
    <w:rsid w:val="00570A6B"/>
    <w:rsid w:val="005908D1"/>
    <w:rsid w:val="00596432"/>
    <w:rsid w:val="005A153C"/>
    <w:rsid w:val="005B2951"/>
    <w:rsid w:val="005B6ACE"/>
    <w:rsid w:val="005D51C6"/>
    <w:rsid w:val="00623762"/>
    <w:rsid w:val="00650675"/>
    <w:rsid w:val="00666AA0"/>
    <w:rsid w:val="00691818"/>
    <w:rsid w:val="006A38E6"/>
    <w:rsid w:val="006A6B01"/>
    <w:rsid w:val="006C1FB8"/>
    <w:rsid w:val="006D538E"/>
    <w:rsid w:val="006F1A4F"/>
    <w:rsid w:val="007226B4"/>
    <w:rsid w:val="007368EB"/>
    <w:rsid w:val="00756672"/>
    <w:rsid w:val="00786879"/>
    <w:rsid w:val="00791AD1"/>
    <w:rsid w:val="007958F7"/>
    <w:rsid w:val="007B3C90"/>
    <w:rsid w:val="007C7649"/>
    <w:rsid w:val="007E461A"/>
    <w:rsid w:val="007E537A"/>
    <w:rsid w:val="007E661D"/>
    <w:rsid w:val="0080066E"/>
    <w:rsid w:val="008038C0"/>
    <w:rsid w:val="00856724"/>
    <w:rsid w:val="00873A20"/>
    <w:rsid w:val="00874178"/>
    <w:rsid w:val="00876FBE"/>
    <w:rsid w:val="00887E3B"/>
    <w:rsid w:val="008B3128"/>
    <w:rsid w:val="008F2A58"/>
    <w:rsid w:val="009343EF"/>
    <w:rsid w:val="009461D0"/>
    <w:rsid w:val="009531D7"/>
    <w:rsid w:val="009618DF"/>
    <w:rsid w:val="009652B8"/>
    <w:rsid w:val="00972BAE"/>
    <w:rsid w:val="00993C3C"/>
    <w:rsid w:val="009A532D"/>
    <w:rsid w:val="009B6015"/>
    <w:rsid w:val="009E46BC"/>
    <w:rsid w:val="00A17DE3"/>
    <w:rsid w:val="00A5659E"/>
    <w:rsid w:val="00A71393"/>
    <w:rsid w:val="00A72F92"/>
    <w:rsid w:val="00A85C78"/>
    <w:rsid w:val="00A948E5"/>
    <w:rsid w:val="00AA2606"/>
    <w:rsid w:val="00AB7B37"/>
    <w:rsid w:val="00AD0160"/>
    <w:rsid w:val="00AD69C1"/>
    <w:rsid w:val="00AF6733"/>
    <w:rsid w:val="00B25B8F"/>
    <w:rsid w:val="00B3628D"/>
    <w:rsid w:val="00B86D7A"/>
    <w:rsid w:val="00B9364A"/>
    <w:rsid w:val="00B96322"/>
    <w:rsid w:val="00BA7C51"/>
    <w:rsid w:val="00BB6B44"/>
    <w:rsid w:val="00BB7AAE"/>
    <w:rsid w:val="00BE15D6"/>
    <w:rsid w:val="00C40D64"/>
    <w:rsid w:val="00C45E80"/>
    <w:rsid w:val="00C4778D"/>
    <w:rsid w:val="00C767D8"/>
    <w:rsid w:val="00CA5A20"/>
    <w:rsid w:val="00CD65D5"/>
    <w:rsid w:val="00CE3783"/>
    <w:rsid w:val="00CF5D92"/>
    <w:rsid w:val="00D5399C"/>
    <w:rsid w:val="00D658B0"/>
    <w:rsid w:val="00D73899"/>
    <w:rsid w:val="00DF288C"/>
    <w:rsid w:val="00DF3EC3"/>
    <w:rsid w:val="00E00CC3"/>
    <w:rsid w:val="00E32EF2"/>
    <w:rsid w:val="00E34256"/>
    <w:rsid w:val="00E4222D"/>
    <w:rsid w:val="00E63DC1"/>
    <w:rsid w:val="00E744A9"/>
    <w:rsid w:val="00E84144"/>
    <w:rsid w:val="00E84C1B"/>
    <w:rsid w:val="00E91C14"/>
    <w:rsid w:val="00E91CF4"/>
    <w:rsid w:val="00EC5466"/>
    <w:rsid w:val="00EE0542"/>
    <w:rsid w:val="00F11B4C"/>
    <w:rsid w:val="00F20CD7"/>
    <w:rsid w:val="00F26012"/>
    <w:rsid w:val="00F3029B"/>
    <w:rsid w:val="00F33EDA"/>
    <w:rsid w:val="00F36D59"/>
    <w:rsid w:val="00F90792"/>
    <w:rsid w:val="00F97769"/>
    <w:rsid w:val="00FA38C2"/>
    <w:rsid w:val="00FB4CEF"/>
    <w:rsid w:val="00FC357E"/>
    <w:rsid w:val="00FC5C6B"/>
    <w:rsid w:val="00FF2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75"/>
  </w:style>
  <w:style w:type="paragraph" w:styleId="1">
    <w:name w:val="heading 1"/>
    <w:basedOn w:val="a"/>
    <w:link w:val="10"/>
    <w:uiPriority w:val="9"/>
    <w:qFormat/>
    <w:rsid w:val="00DF28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28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DF2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F2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F28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F288C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DF2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25D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63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1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6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7427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3652833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3450991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829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7296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11591" TargetMode="External"/><Relationship Id="rId5" Type="http://schemas.openxmlformats.org/officeDocument/2006/relationships/hyperlink" Target="http://www.&#1073;&#1086;&#1088;&#1079;&#1103;-&#1072;&#1076;&#1084;.&#1088;&#1092;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14</Pages>
  <Words>3336</Words>
  <Characters>19017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149</cp:revision>
  <cp:lastPrinted>2019-07-15T02:39:00Z</cp:lastPrinted>
  <dcterms:created xsi:type="dcterms:W3CDTF">2019-07-03T23:04:00Z</dcterms:created>
  <dcterms:modified xsi:type="dcterms:W3CDTF">2019-07-16T00:32:00Z</dcterms:modified>
</cp:coreProperties>
</file>